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2D" w:rsidRPr="0023564F" w:rsidRDefault="00821B37" w:rsidP="002413D2">
      <w:pPr>
        <w:pStyle w:val="Telobesedila"/>
        <w:rPr>
          <w:rFonts w:ascii="Calibri" w:hAnsi="Calibri" w:cs="Arial"/>
          <w:szCs w:val="22"/>
        </w:rPr>
      </w:pPr>
      <w:bookmarkStart w:id="0" w:name="_GoBack"/>
      <w:bookmarkEnd w:id="0"/>
      <w:r>
        <w:rPr>
          <w:rFonts w:ascii="Calibri" w:hAnsi="Calibri" w:cs="Arial"/>
          <w:szCs w:val="22"/>
        </w:rPr>
        <w:t xml:space="preserve">Na podlagi </w:t>
      </w:r>
      <w:r w:rsidRPr="00917E63">
        <w:rPr>
          <w:rFonts w:ascii="Calibri" w:hAnsi="Calibri" w:cs="Arial"/>
          <w:szCs w:val="22"/>
        </w:rPr>
        <w:t>17</w:t>
      </w:r>
      <w:r w:rsidR="00D9382D" w:rsidRPr="00917E63">
        <w:rPr>
          <w:rFonts w:ascii="Calibri" w:hAnsi="Calibri" w:cs="Arial"/>
          <w:szCs w:val="22"/>
        </w:rPr>
        <w:t xml:space="preserve">. člena Zakona o športu </w:t>
      </w:r>
      <w:r w:rsidR="00415EA4" w:rsidRPr="0023564F">
        <w:rPr>
          <w:rFonts w:ascii="Calibri" w:hAnsi="Calibri" w:cs="Arial"/>
          <w:szCs w:val="22"/>
        </w:rPr>
        <w:t>(Uradni list RS, št.</w:t>
      </w:r>
      <w:r w:rsidR="002F4705">
        <w:rPr>
          <w:rFonts w:ascii="Calibri" w:hAnsi="Calibri" w:cs="Arial"/>
          <w:szCs w:val="22"/>
        </w:rPr>
        <w:t xml:space="preserve"> 29/</w:t>
      </w:r>
      <w:r>
        <w:rPr>
          <w:rFonts w:ascii="Calibri" w:hAnsi="Calibri" w:cs="Arial"/>
          <w:szCs w:val="22"/>
        </w:rPr>
        <w:t>17</w:t>
      </w:r>
      <w:r w:rsidR="002F4705">
        <w:rPr>
          <w:rFonts w:ascii="Calibri" w:hAnsi="Calibri" w:cs="Arial"/>
          <w:szCs w:val="22"/>
        </w:rPr>
        <w:t xml:space="preserve"> in 21/18 - </w:t>
      </w:r>
      <w:proofErr w:type="spellStart"/>
      <w:r w:rsidR="002F4705">
        <w:rPr>
          <w:rFonts w:ascii="Calibri" w:hAnsi="Calibri" w:cs="Arial"/>
          <w:szCs w:val="22"/>
        </w:rPr>
        <w:t>ZNOrg</w:t>
      </w:r>
      <w:proofErr w:type="spellEnd"/>
      <w:r w:rsidR="00415EA4" w:rsidRPr="0023564F">
        <w:rPr>
          <w:rFonts w:ascii="Calibri" w:hAnsi="Calibri" w:cs="Arial"/>
          <w:szCs w:val="22"/>
        </w:rPr>
        <w:t xml:space="preserve">), </w:t>
      </w:r>
      <w:r w:rsidR="008620BD" w:rsidRPr="0023564F">
        <w:rPr>
          <w:rFonts w:ascii="Calibri" w:hAnsi="Calibri" w:cs="Arial"/>
          <w:szCs w:val="22"/>
        </w:rPr>
        <w:t>Odloka o</w:t>
      </w:r>
      <w:r w:rsidR="004D6BC3" w:rsidRPr="0023564F">
        <w:rPr>
          <w:rFonts w:ascii="Calibri" w:hAnsi="Calibri" w:cs="Arial"/>
          <w:szCs w:val="22"/>
        </w:rPr>
        <w:t xml:space="preserve"> </w:t>
      </w:r>
      <w:r w:rsidR="008620BD" w:rsidRPr="0023564F">
        <w:rPr>
          <w:rFonts w:ascii="Calibri" w:hAnsi="Calibri" w:cs="Arial"/>
          <w:szCs w:val="22"/>
        </w:rPr>
        <w:t xml:space="preserve">proračunu </w:t>
      </w:r>
      <w:r w:rsidR="0055745D" w:rsidRPr="0023564F">
        <w:rPr>
          <w:rFonts w:ascii="Calibri" w:hAnsi="Calibri" w:cs="Arial"/>
          <w:szCs w:val="22"/>
        </w:rPr>
        <w:t>Občine Iva</w:t>
      </w:r>
      <w:r w:rsidR="00217F0E" w:rsidRPr="0023564F">
        <w:rPr>
          <w:rFonts w:ascii="Calibri" w:hAnsi="Calibri" w:cs="Arial"/>
          <w:szCs w:val="22"/>
        </w:rPr>
        <w:t xml:space="preserve">nčna Gorica za leto </w:t>
      </w:r>
      <w:r w:rsidR="002C38FF" w:rsidRPr="0023564F">
        <w:rPr>
          <w:rFonts w:ascii="Calibri" w:hAnsi="Calibri" w:cs="Arial"/>
          <w:szCs w:val="22"/>
        </w:rPr>
        <w:t>20</w:t>
      </w:r>
      <w:r w:rsidR="000B5F62">
        <w:rPr>
          <w:rFonts w:ascii="Calibri" w:hAnsi="Calibri" w:cs="Arial"/>
          <w:szCs w:val="22"/>
        </w:rPr>
        <w:t>20</w:t>
      </w:r>
      <w:r w:rsidR="0055745D" w:rsidRPr="0023564F">
        <w:rPr>
          <w:rFonts w:ascii="Calibri" w:hAnsi="Calibri" w:cs="Arial"/>
          <w:szCs w:val="22"/>
        </w:rPr>
        <w:t xml:space="preserve"> (Uradni list RS, št. </w:t>
      </w:r>
      <w:r w:rsidR="002F4705">
        <w:rPr>
          <w:rFonts w:ascii="Calibri" w:hAnsi="Calibri" w:cs="Arial"/>
          <w:szCs w:val="22"/>
        </w:rPr>
        <w:t>16</w:t>
      </w:r>
      <w:r w:rsidR="00217F0E" w:rsidRPr="0023564F">
        <w:rPr>
          <w:rFonts w:ascii="Calibri" w:hAnsi="Calibri" w:cs="Arial"/>
          <w:szCs w:val="22"/>
        </w:rPr>
        <w:t>/</w:t>
      </w:r>
      <w:r w:rsidR="00B40090" w:rsidRPr="0023564F">
        <w:rPr>
          <w:rFonts w:ascii="Calibri" w:hAnsi="Calibri" w:cs="Arial"/>
          <w:szCs w:val="22"/>
        </w:rPr>
        <w:t>1</w:t>
      </w:r>
      <w:r w:rsidR="002F4705">
        <w:rPr>
          <w:rFonts w:ascii="Calibri" w:hAnsi="Calibri" w:cs="Arial"/>
          <w:szCs w:val="22"/>
        </w:rPr>
        <w:t>9</w:t>
      </w:r>
      <w:r w:rsidR="000B5F62">
        <w:rPr>
          <w:rFonts w:ascii="Calibri" w:hAnsi="Calibri" w:cs="Arial"/>
          <w:szCs w:val="22"/>
        </w:rPr>
        <w:t xml:space="preserve"> </w:t>
      </w:r>
      <w:r w:rsidR="000B5F62" w:rsidRPr="000B5F62">
        <w:rPr>
          <w:rFonts w:ascii="Calibri" w:hAnsi="Calibri" w:cs="Arial"/>
          <w:szCs w:val="22"/>
        </w:rPr>
        <w:t>in 73/19</w:t>
      </w:r>
      <w:r w:rsidR="002F4705">
        <w:rPr>
          <w:rFonts w:ascii="Calibri" w:hAnsi="Calibri" w:cs="Arial"/>
          <w:szCs w:val="22"/>
        </w:rPr>
        <w:t xml:space="preserve">), </w:t>
      </w:r>
      <w:r w:rsidR="00EA6BC1">
        <w:rPr>
          <w:rFonts w:ascii="Calibri" w:hAnsi="Calibri" w:cs="Arial"/>
          <w:szCs w:val="22"/>
        </w:rPr>
        <w:t>12</w:t>
      </w:r>
      <w:r w:rsidR="00EA6BC1" w:rsidRPr="0023564F">
        <w:rPr>
          <w:rFonts w:ascii="Calibri" w:hAnsi="Calibri" w:cs="Arial"/>
          <w:szCs w:val="22"/>
        </w:rPr>
        <w:t xml:space="preserve">. člena </w:t>
      </w:r>
      <w:r w:rsidR="00EA6BC1">
        <w:rPr>
          <w:rFonts w:ascii="Calibri" w:hAnsi="Calibri" w:cs="Arial"/>
          <w:szCs w:val="22"/>
        </w:rPr>
        <w:t xml:space="preserve">Odloka o sofinanciranju letnega programa športa v Občini Ivančna </w:t>
      </w:r>
      <w:r w:rsidR="00EA6BC1" w:rsidRPr="00CA45BE">
        <w:rPr>
          <w:rFonts w:ascii="Calibri" w:hAnsi="Calibri" w:cs="Arial"/>
          <w:szCs w:val="22"/>
        </w:rPr>
        <w:t xml:space="preserve">Gorica (Uradni list RS, št. </w:t>
      </w:r>
      <w:r w:rsidR="00CA45BE" w:rsidRPr="00CA45BE">
        <w:rPr>
          <w:rFonts w:ascii="Calibri" w:hAnsi="Calibri" w:cs="Arial"/>
          <w:szCs w:val="22"/>
        </w:rPr>
        <w:t>35</w:t>
      </w:r>
      <w:r w:rsidR="00EA6BC1" w:rsidRPr="00CA45BE">
        <w:rPr>
          <w:rFonts w:ascii="Calibri" w:hAnsi="Calibri" w:cs="Arial"/>
          <w:szCs w:val="22"/>
        </w:rPr>
        <w:t>/19</w:t>
      </w:r>
      <w:r w:rsidR="004729D1" w:rsidRPr="00CA45BE">
        <w:rPr>
          <w:rFonts w:ascii="Calibri" w:hAnsi="Calibri" w:cs="Arial"/>
          <w:szCs w:val="22"/>
        </w:rPr>
        <w:t>, v nadaljevanju: odlok</w:t>
      </w:r>
      <w:r w:rsidR="00EA6BC1" w:rsidRPr="00CA45BE">
        <w:rPr>
          <w:rFonts w:ascii="Calibri" w:hAnsi="Calibri" w:cs="Arial"/>
          <w:szCs w:val="22"/>
        </w:rPr>
        <w:t>) in</w:t>
      </w:r>
      <w:r w:rsidR="00EA6BC1">
        <w:rPr>
          <w:rFonts w:ascii="Calibri" w:hAnsi="Calibri" w:cs="Arial"/>
          <w:szCs w:val="22"/>
        </w:rPr>
        <w:t xml:space="preserve"> </w:t>
      </w:r>
      <w:r w:rsidR="00121237">
        <w:rPr>
          <w:rFonts w:ascii="Calibri" w:hAnsi="Calibri" w:cs="Arial"/>
          <w:szCs w:val="22"/>
        </w:rPr>
        <w:t>Letnega programa š</w:t>
      </w:r>
      <w:r w:rsidR="00B40090" w:rsidRPr="0023564F">
        <w:rPr>
          <w:rFonts w:ascii="Calibri" w:hAnsi="Calibri" w:cs="Arial"/>
          <w:szCs w:val="22"/>
        </w:rPr>
        <w:t>porta v Ob</w:t>
      </w:r>
      <w:r w:rsidR="002F4705">
        <w:rPr>
          <w:rFonts w:ascii="Calibri" w:hAnsi="Calibri" w:cs="Arial"/>
          <w:szCs w:val="22"/>
        </w:rPr>
        <w:t xml:space="preserve">čini Ivančna Gorica za leto </w:t>
      </w:r>
      <w:r w:rsidR="002F4705" w:rsidRPr="006D4807">
        <w:rPr>
          <w:rFonts w:ascii="Calibri" w:hAnsi="Calibri" w:cs="Arial"/>
          <w:szCs w:val="22"/>
        </w:rPr>
        <w:t>20</w:t>
      </w:r>
      <w:r w:rsidR="006308A4">
        <w:rPr>
          <w:rFonts w:ascii="Calibri" w:hAnsi="Calibri" w:cs="Arial"/>
          <w:szCs w:val="22"/>
        </w:rPr>
        <w:t>20</w:t>
      </w:r>
      <w:r w:rsidRPr="006D4807">
        <w:rPr>
          <w:rFonts w:ascii="Calibri" w:hAnsi="Calibri" w:cs="Arial"/>
          <w:szCs w:val="22"/>
        </w:rPr>
        <w:t xml:space="preserve"> </w:t>
      </w:r>
      <w:r w:rsidR="006D4807">
        <w:rPr>
          <w:rFonts w:ascii="Calibri" w:hAnsi="Calibri" w:cs="Arial"/>
          <w:szCs w:val="22"/>
        </w:rPr>
        <w:t xml:space="preserve">(sprejetega na </w:t>
      </w:r>
      <w:r w:rsidR="000025B6" w:rsidRPr="00A76F93">
        <w:rPr>
          <w:rFonts w:ascii="Calibri" w:hAnsi="Calibri" w:cs="Arial"/>
          <w:szCs w:val="22"/>
        </w:rPr>
        <w:t>10</w:t>
      </w:r>
      <w:r w:rsidR="00B40090" w:rsidRPr="00A76F93">
        <w:rPr>
          <w:rFonts w:ascii="Calibri" w:hAnsi="Calibri" w:cs="Arial"/>
          <w:szCs w:val="22"/>
        </w:rPr>
        <w:t xml:space="preserve">. </w:t>
      </w:r>
      <w:r w:rsidR="006D4807" w:rsidRPr="00A76F93">
        <w:rPr>
          <w:rFonts w:ascii="Calibri" w:hAnsi="Calibri" w:cs="Arial"/>
          <w:szCs w:val="22"/>
        </w:rPr>
        <w:t xml:space="preserve">redni </w:t>
      </w:r>
      <w:r w:rsidR="00B40090" w:rsidRPr="00A76F93">
        <w:rPr>
          <w:rFonts w:ascii="Calibri" w:hAnsi="Calibri" w:cs="Arial"/>
          <w:szCs w:val="22"/>
        </w:rPr>
        <w:t>seji Občinskega sveta Občine Ivančna Gorica</w:t>
      </w:r>
      <w:r w:rsidR="006D4807" w:rsidRPr="00A76F93">
        <w:rPr>
          <w:rFonts w:ascii="Calibri" w:hAnsi="Calibri" w:cs="Arial"/>
          <w:szCs w:val="22"/>
        </w:rPr>
        <w:t xml:space="preserve">, dne </w:t>
      </w:r>
      <w:r w:rsidR="000025B6" w:rsidRPr="00A76F93">
        <w:rPr>
          <w:rFonts w:ascii="Calibri" w:hAnsi="Calibri" w:cs="Arial"/>
          <w:szCs w:val="22"/>
        </w:rPr>
        <w:t>04</w:t>
      </w:r>
      <w:r w:rsidR="006D4807" w:rsidRPr="00A76F93">
        <w:rPr>
          <w:rFonts w:ascii="Calibri" w:hAnsi="Calibri" w:cs="Arial"/>
          <w:szCs w:val="22"/>
        </w:rPr>
        <w:t xml:space="preserve">. </w:t>
      </w:r>
      <w:r w:rsidR="000025B6" w:rsidRPr="00A76F93">
        <w:rPr>
          <w:rFonts w:ascii="Calibri" w:hAnsi="Calibri" w:cs="Arial"/>
          <w:szCs w:val="22"/>
        </w:rPr>
        <w:t>0</w:t>
      </w:r>
      <w:r w:rsidR="00660A95" w:rsidRPr="00A76F93">
        <w:rPr>
          <w:rFonts w:ascii="Calibri" w:hAnsi="Calibri" w:cs="Arial"/>
          <w:szCs w:val="22"/>
        </w:rPr>
        <w:t>2</w:t>
      </w:r>
      <w:r w:rsidR="00121237" w:rsidRPr="00A76F93">
        <w:rPr>
          <w:rFonts w:ascii="Calibri" w:hAnsi="Calibri" w:cs="Arial"/>
          <w:szCs w:val="22"/>
        </w:rPr>
        <w:t>. 20</w:t>
      </w:r>
      <w:r w:rsidR="00660A95" w:rsidRPr="00A76F93">
        <w:rPr>
          <w:rFonts w:ascii="Calibri" w:hAnsi="Calibri" w:cs="Arial"/>
          <w:szCs w:val="22"/>
        </w:rPr>
        <w:t>20</w:t>
      </w:r>
      <w:r w:rsidR="00DF5CB5" w:rsidRPr="006D4807">
        <w:rPr>
          <w:rFonts w:ascii="Calibri" w:hAnsi="Calibri" w:cs="Arial"/>
          <w:szCs w:val="22"/>
        </w:rPr>
        <w:t>)</w:t>
      </w:r>
      <w:r w:rsidR="00DF5CB5">
        <w:rPr>
          <w:rFonts w:ascii="Calibri" w:hAnsi="Calibri" w:cs="Arial"/>
          <w:szCs w:val="22"/>
        </w:rPr>
        <w:t xml:space="preserve"> </w:t>
      </w:r>
      <w:r w:rsidR="00D9382D" w:rsidRPr="0023564F">
        <w:rPr>
          <w:rFonts w:ascii="Calibri" w:hAnsi="Calibri" w:cs="Arial"/>
          <w:szCs w:val="22"/>
        </w:rPr>
        <w:t>Občina Ivančna Gorica objavlja</w:t>
      </w:r>
    </w:p>
    <w:p w:rsidR="00921AD0" w:rsidRDefault="00921AD0">
      <w:pPr>
        <w:rPr>
          <w:rFonts w:ascii="Calibri" w:hAnsi="Calibri"/>
          <w:sz w:val="22"/>
          <w:szCs w:val="22"/>
        </w:rPr>
      </w:pPr>
    </w:p>
    <w:p w:rsidR="00925528" w:rsidRPr="000C1332" w:rsidRDefault="00925528">
      <w:pPr>
        <w:rPr>
          <w:rFonts w:ascii="Calibri" w:hAnsi="Calibri"/>
          <w:sz w:val="22"/>
          <w:szCs w:val="22"/>
        </w:rPr>
      </w:pPr>
    </w:p>
    <w:p w:rsidR="00D9382D" w:rsidRDefault="00C11C04">
      <w:pPr>
        <w:pStyle w:val="Naslov1"/>
        <w:rPr>
          <w:rFonts w:ascii="Calibri" w:hAnsi="Calibri"/>
          <w:sz w:val="32"/>
          <w:szCs w:val="22"/>
        </w:rPr>
      </w:pPr>
      <w:r w:rsidRPr="000C1332">
        <w:rPr>
          <w:rFonts w:ascii="Calibri" w:hAnsi="Calibri"/>
          <w:sz w:val="32"/>
          <w:szCs w:val="22"/>
        </w:rPr>
        <w:t>JAVNI RAZPIS</w:t>
      </w:r>
    </w:p>
    <w:p w:rsidR="00415EA4" w:rsidRPr="00415EA4" w:rsidRDefault="00415EA4" w:rsidP="00415EA4"/>
    <w:p w:rsidR="00D9382D" w:rsidRPr="000C1332" w:rsidRDefault="00D9382D">
      <w:pPr>
        <w:jc w:val="center"/>
        <w:rPr>
          <w:rFonts w:ascii="Calibri" w:hAnsi="Calibri"/>
          <w:b/>
          <w:sz w:val="22"/>
          <w:szCs w:val="22"/>
        </w:rPr>
      </w:pPr>
      <w:r w:rsidRPr="000C1332">
        <w:rPr>
          <w:rFonts w:ascii="Calibri" w:hAnsi="Calibri"/>
          <w:b/>
          <w:sz w:val="22"/>
          <w:szCs w:val="22"/>
        </w:rPr>
        <w:t>za sofinanciranje</w:t>
      </w:r>
      <w:r w:rsidR="00E063B4">
        <w:rPr>
          <w:rFonts w:ascii="Calibri" w:hAnsi="Calibri"/>
          <w:b/>
          <w:sz w:val="22"/>
          <w:szCs w:val="22"/>
        </w:rPr>
        <w:t xml:space="preserve"> </w:t>
      </w:r>
      <w:r w:rsidR="00F83FA5">
        <w:rPr>
          <w:rFonts w:ascii="Calibri" w:hAnsi="Calibri"/>
          <w:b/>
          <w:sz w:val="22"/>
          <w:szCs w:val="22"/>
        </w:rPr>
        <w:t>L</w:t>
      </w:r>
      <w:r w:rsidR="008D152C">
        <w:rPr>
          <w:rFonts w:ascii="Calibri" w:hAnsi="Calibri"/>
          <w:b/>
          <w:sz w:val="22"/>
          <w:szCs w:val="22"/>
        </w:rPr>
        <w:t xml:space="preserve">etnega programa športa </w:t>
      </w:r>
      <w:r w:rsidR="00B344CE">
        <w:rPr>
          <w:rFonts w:ascii="Calibri" w:hAnsi="Calibri"/>
          <w:b/>
          <w:sz w:val="22"/>
          <w:szCs w:val="22"/>
        </w:rPr>
        <w:t xml:space="preserve">v </w:t>
      </w:r>
      <w:r w:rsidRPr="000C1332">
        <w:rPr>
          <w:rFonts w:ascii="Calibri" w:hAnsi="Calibri"/>
          <w:b/>
          <w:sz w:val="22"/>
          <w:szCs w:val="22"/>
        </w:rPr>
        <w:t xml:space="preserve">Občini Ivančna Gorica </w:t>
      </w:r>
    </w:p>
    <w:p w:rsidR="00D9382D" w:rsidRPr="000C1332" w:rsidRDefault="00CA4384">
      <w:pPr>
        <w:jc w:val="center"/>
        <w:rPr>
          <w:rFonts w:ascii="Calibri" w:hAnsi="Calibri"/>
          <w:b/>
          <w:sz w:val="22"/>
          <w:szCs w:val="22"/>
        </w:rPr>
      </w:pPr>
      <w:r w:rsidRPr="000C1332">
        <w:rPr>
          <w:rFonts w:ascii="Calibri" w:hAnsi="Calibri"/>
          <w:b/>
          <w:sz w:val="22"/>
          <w:szCs w:val="22"/>
        </w:rPr>
        <w:t xml:space="preserve">za leto </w:t>
      </w:r>
      <w:r w:rsidR="002F4705">
        <w:rPr>
          <w:rFonts w:ascii="Calibri" w:hAnsi="Calibri"/>
          <w:b/>
          <w:sz w:val="22"/>
          <w:szCs w:val="22"/>
        </w:rPr>
        <w:t>20</w:t>
      </w:r>
      <w:r w:rsidR="000B5F62">
        <w:rPr>
          <w:rFonts w:ascii="Calibri" w:hAnsi="Calibri"/>
          <w:b/>
          <w:sz w:val="22"/>
          <w:szCs w:val="22"/>
        </w:rPr>
        <w:t>20</w:t>
      </w:r>
    </w:p>
    <w:p w:rsidR="00925528" w:rsidRDefault="00925528">
      <w:pPr>
        <w:jc w:val="center"/>
        <w:rPr>
          <w:rFonts w:ascii="Calibri" w:hAnsi="Calibri"/>
          <w:sz w:val="22"/>
          <w:szCs w:val="22"/>
        </w:rPr>
      </w:pPr>
    </w:p>
    <w:p w:rsidR="00EC24EE" w:rsidRPr="000C1332" w:rsidRDefault="00EC24EE">
      <w:pPr>
        <w:jc w:val="center"/>
        <w:rPr>
          <w:rFonts w:ascii="Calibri" w:hAnsi="Calibri"/>
          <w:sz w:val="22"/>
          <w:szCs w:val="22"/>
        </w:rPr>
      </w:pPr>
    </w:p>
    <w:p w:rsidR="00B96B29" w:rsidRPr="000C1332" w:rsidRDefault="00890683"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Izvajalec javnega razpisa</w:t>
      </w:r>
      <w:r w:rsidR="00B96B29" w:rsidRPr="000C1332">
        <w:rPr>
          <w:rFonts w:ascii="Calibri" w:hAnsi="Calibri"/>
          <w:sz w:val="22"/>
          <w:szCs w:val="22"/>
        </w:rPr>
        <w:t>: Občina Ivančna Gorica, Sokolska ulica 8, 1295 Ivančna Gorica.</w:t>
      </w:r>
    </w:p>
    <w:p w:rsidR="00D9382D" w:rsidRDefault="00D9382D" w:rsidP="006159E3">
      <w:pPr>
        <w:pStyle w:val="Telobesedila-zamik"/>
        <w:numPr>
          <w:ilvl w:val="0"/>
          <w:numId w:val="3"/>
        </w:numPr>
        <w:spacing w:before="120" w:after="120"/>
        <w:ind w:left="357" w:hanging="357"/>
        <w:rPr>
          <w:rFonts w:ascii="Calibri" w:hAnsi="Calibri"/>
          <w:sz w:val="22"/>
          <w:szCs w:val="22"/>
        </w:rPr>
      </w:pPr>
      <w:r w:rsidRPr="000C1332">
        <w:rPr>
          <w:rFonts w:ascii="Calibri" w:hAnsi="Calibri"/>
          <w:sz w:val="22"/>
          <w:szCs w:val="22"/>
        </w:rPr>
        <w:t xml:space="preserve">Predmet javnega razpisa </w:t>
      </w:r>
      <w:r w:rsidR="00890683">
        <w:rPr>
          <w:rFonts w:ascii="Calibri" w:hAnsi="Calibri"/>
          <w:sz w:val="22"/>
          <w:szCs w:val="22"/>
        </w:rPr>
        <w:t xml:space="preserve">je sofinanciranje naslednjih področij športa </w:t>
      </w:r>
      <w:r w:rsidRPr="000C1332">
        <w:rPr>
          <w:rFonts w:ascii="Calibri" w:hAnsi="Calibri"/>
          <w:sz w:val="22"/>
          <w:szCs w:val="22"/>
        </w:rPr>
        <w:t>iz sredstev proračuna Občine Ivančna Gorica za področje športa:</w:t>
      </w:r>
    </w:p>
    <w:p w:rsidR="006D4807" w:rsidRDefault="006D4807" w:rsidP="00562814">
      <w:pPr>
        <w:pStyle w:val="Odstavekseznama"/>
        <w:numPr>
          <w:ilvl w:val="0"/>
          <w:numId w:val="6"/>
        </w:numPr>
        <w:spacing w:before="60"/>
        <w:ind w:left="992" w:hanging="357"/>
        <w:rPr>
          <w:rFonts w:ascii="Calibri" w:hAnsi="Calibri"/>
          <w:sz w:val="22"/>
          <w:szCs w:val="22"/>
        </w:rPr>
      </w:pPr>
      <w:r>
        <w:rPr>
          <w:rFonts w:ascii="Calibri" w:hAnsi="Calibri"/>
          <w:sz w:val="22"/>
          <w:szCs w:val="22"/>
        </w:rPr>
        <w:t>ŠPORTNI PROGRAMI</w:t>
      </w:r>
    </w:p>
    <w:p w:rsidR="006D4807" w:rsidRDefault="006D4807" w:rsidP="006159E3">
      <w:pPr>
        <w:pStyle w:val="Natevanje-tevileno"/>
        <w:numPr>
          <w:ilvl w:val="0"/>
          <w:numId w:val="8"/>
        </w:numPr>
        <w:spacing w:after="0"/>
        <w:ind w:left="1276"/>
      </w:pPr>
      <w:r>
        <w:t>prostočasna športna vzgoja otrok in mladine</w:t>
      </w:r>
    </w:p>
    <w:p w:rsidR="006D4807" w:rsidRDefault="006D4807" w:rsidP="006159E3">
      <w:pPr>
        <w:pStyle w:val="Natevanje-tevileno"/>
        <w:numPr>
          <w:ilvl w:val="0"/>
          <w:numId w:val="8"/>
        </w:numPr>
        <w:spacing w:after="0"/>
        <w:ind w:left="1276"/>
      </w:pPr>
      <w:r>
        <w:t>športna vzgoja otrok in mladine s posebnimi potrebami</w:t>
      </w:r>
    </w:p>
    <w:p w:rsidR="006D4807" w:rsidRDefault="006D4807" w:rsidP="006159E3">
      <w:pPr>
        <w:pStyle w:val="Natevanje-tevileno"/>
        <w:numPr>
          <w:ilvl w:val="0"/>
          <w:numId w:val="8"/>
        </w:numPr>
        <w:spacing w:after="0"/>
        <w:ind w:left="1276"/>
      </w:pPr>
      <w:r>
        <w:t>športna vzgoja otrok in mladine, usmerjenih v kakovostni in vrhunski šport</w:t>
      </w:r>
    </w:p>
    <w:p w:rsidR="006D4807" w:rsidRDefault="006D4807" w:rsidP="006159E3">
      <w:pPr>
        <w:pStyle w:val="Natevanje-tevileno"/>
        <w:numPr>
          <w:ilvl w:val="0"/>
          <w:numId w:val="8"/>
        </w:numPr>
        <w:spacing w:after="0"/>
        <w:ind w:left="1276"/>
      </w:pPr>
      <w:r>
        <w:t>kakovostni šport</w:t>
      </w:r>
    </w:p>
    <w:p w:rsidR="006D4807" w:rsidRDefault="006D4807" w:rsidP="006159E3">
      <w:pPr>
        <w:pStyle w:val="Natevanje-tevileno"/>
        <w:numPr>
          <w:ilvl w:val="0"/>
          <w:numId w:val="8"/>
        </w:numPr>
        <w:spacing w:after="0"/>
        <w:ind w:left="1276"/>
      </w:pPr>
      <w:r>
        <w:t>vrhunski šport</w:t>
      </w:r>
    </w:p>
    <w:p w:rsidR="006D4807" w:rsidRDefault="006D4807" w:rsidP="006159E3">
      <w:pPr>
        <w:pStyle w:val="Natevanje-tevileno"/>
        <w:numPr>
          <w:ilvl w:val="0"/>
          <w:numId w:val="8"/>
        </w:numPr>
        <w:spacing w:after="0"/>
        <w:ind w:left="1276"/>
      </w:pPr>
      <w:r>
        <w:t>šport invalidov</w:t>
      </w:r>
    </w:p>
    <w:p w:rsidR="006D4807" w:rsidRDefault="006D4807" w:rsidP="006159E3">
      <w:pPr>
        <w:pStyle w:val="Natevanje-tevileno"/>
        <w:numPr>
          <w:ilvl w:val="0"/>
          <w:numId w:val="8"/>
        </w:numPr>
        <w:spacing w:after="0"/>
        <w:ind w:left="1276"/>
      </w:pPr>
      <w:r>
        <w:t>športna rekreacija</w:t>
      </w:r>
    </w:p>
    <w:p w:rsidR="006D4807" w:rsidRDefault="006D4807" w:rsidP="006159E3">
      <w:pPr>
        <w:pStyle w:val="Natevanje-tevileno"/>
        <w:numPr>
          <w:ilvl w:val="0"/>
          <w:numId w:val="8"/>
        </w:numPr>
        <w:spacing w:after="0"/>
        <w:ind w:left="1276"/>
      </w:pPr>
      <w:r>
        <w:t>šport starejših</w:t>
      </w:r>
    </w:p>
    <w:p w:rsidR="006D4807" w:rsidRPr="00890683" w:rsidRDefault="006D4807" w:rsidP="00562814">
      <w:pPr>
        <w:pStyle w:val="Odstavekseznama"/>
        <w:numPr>
          <w:ilvl w:val="0"/>
          <w:numId w:val="6"/>
        </w:numPr>
        <w:spacing w:before="60"/>
        <w:ind w:left="992" w:hanging="357"/>
        <w:rPr>
          <w:rFonts w:ascii="Calibri" w:hAnsi="Calibri"/>
          <w:sz w:val="22"/>
          <w:szCs w:val="22"/>
        </w:rPr>
      </w:pPr>
      <w:r w:rsidRPr="00890683">
        <w:rPr>
          <w:rFonts w:ascii="Calibri" w:hAnsi="Calibri"/>
          <w:sz w:val="22"/>
          <w:szCs w:val="22"/>
        </w:rPr>
        <w:t>ŠPORTNI OBJEKTI IN POVRŠINE ZA ŠPORT V NARAVI</w:t>
      </w:r>
    </w:p>
    <w:p w:rsidR="006D4807" w:rsidRPr="00A33093" w:rsidRDefault="006D4807" w:rsidP="006159E3">
      <w:pPr>
        <w:pStyle w:val="Natevanje-tevileno"/>
        <w:numPr>
          <w:ilvl w:val="0"/>
          <w:numId w:val="8"/>
        </w:numPr>
        <w:spacing w:after="0"/>
        <w:ind w:left="1276"/>
      </w:pPr>
      <w:r w:rsidRPr="00A33093">
        <w:t>posodabljanje in investicijsko vzdrževanje obstoječih športnih objektov in površin za šport v naravi</w:t>
      </w:r>
    </w:p>
    <w:p w:rsidR="006D4807" w:rsidRPr="00A33093" w:rsidRDefault="006D4807" w:rsidP="006159E3">
      <w:pPr>
        <w:pStyle w:val="Natevanje-tevileno"/>
        <w:numPr>
          <w:ilvl w:val="0"/>
          <w:numId w:val="8"/>
        </w:numPr>
        <w:spacing w:after="0"/>
        <w:ind w:left="1276"/>
      </w:pPr>
      <w:r w:rsidRPr="00A33093">
        <w:t>redna vzdrževalna dela in obratovanje športnih objektov</w:t>
      </w:r>
    </w:p>
    <w:p w:rsidR="006D4807" w:rsidRPr="00890683" w:rsidRDefault="006D4807" w:rsidP="00562814">
      <w:pPr>
        <w:pStyle w:val="Odstavekseznama"/>
        <w:numPr>
          <w:ilvl w:val="0"/>
          <w:numId w:val="6"/>
        </w:numPr>
        <w:spacing w:before="60"/>
        <w:ind w:left="992" w:hanging="357"/>
        <w:rPr>
          <w:rFonts w:ascii="Calibri" w:hAnsi="Calibri"/>
          <w:sz w:val="22"/>
          <w:szCs w:val="22"/>
        </w:rPr>
      </w:pPr>
      <w:r w:rsidRPr="00890683">
        <w:rPr>
          <w:rFonts w:ascii="Calibri" w:hAnsi="Calibri"/>
          <w:sz w:val="22"/>
          <w:szCs w:val="22"/>
        </w:rPr>
        <w:t>RAZVOJNE DEJAVNOSTI V ŠPORTU</w:t>
      </w:r>
    </w:p>
    <w:p w:rsidR="006D4807" w:rsidRPr="00A33093" w:rsidRDefault="006D4807" w:rsidP="006159E3">
      <w:pPr>
        <w:pStyle w:val="Natevanje-tevileno"/>
        <w:numPr>
          <w:ilvl w:val="0"/>
          <w:numId w:val="8"/>
        </w:numPr>
        <w:spacing w:after="0"/>
        <w:ind w:left="1276"/>
      </w:pPr>
      <w:r w:rsidRPr="00A33093">
        <w:t>usposabljanje in izpopolnjevanje strokovnih kadrov v športu</w:t>
      </w:r>
    </w:p>
    <w:p w:rsidR="006D4807" w:rsidRPr="00890683" w:rsidRDefault="006D4807" w:rsidP="00562814">
      <w:pPr>
        <w:pStyle w:val="Odstavekseznama"/>
        <w:numPr>
          <w:ilvl w:val="0"/>
          <w:numId w:val="6"/>
        </w:numPr>
        <w:spacing w:before="60"/>
        <w:ind w:left="992" w:hanging="357"/>
        <w:rPr>
          <w:rFonts w:ascii="Calibri" w:hAnsi="Calibri"/>
          <w:sz w:val="22"/>
          <w:szCs w:val="22"/>
        </w:rPr>
      </w:pPr>
      <w:r w:rsidRPr="00890683">
        <w:rPr>
          <w:rFonts w:ascii="Calibri" w:hAnsi="Calibri"/>
          <w:sz w:val="22"/>
          <w:szCs w:val="22"/>
        </w:rPr>
        <w:t>ORGANIZIRANOST V ŠPORTU</w:t>
      </w:r>
    </w:p>
    <w:p w:rsidR="006D4807" w:rsidRPr="00A33093" w:rsidRDefault="006D4807" w:rsidP="006159E3">
      <w:pPr>
        <w:pStyle w:val="Natevanje-tevileno"/>
        <w:numPr>
          <w:ilvl w:val="0"/>
          <w:numId w:val="8"/>
        </w:numPr>
        <w:spacing w:after="0"/>
        <w:ind w:left="1276"/>
      </w:pPr>
      <w:r w:rsidRPr="00A33093">
        <w:t>delovanje športnih društev in zvez</w:t>
      </w:r>
    </w:p>
    <w:p w:rsidR="006D4807" w:rsidRPr="00890683" w:rsidRDefault="006D4807" w:rsidP="00562814">
      <w:pPr>
        <w:pStyle w:val="Odstavekseznama"/>
        <w:numPr>
          <w:ilvl w:val="0"/>
          <w:numId w:val="6"/>
        </w:numPr>
        <w:spacing w:before="60"/>
        <w:ind w:left="992" w:hanging="357"/>
        <w:rPr>
          <w:rFonts w:ascii="Calibri" w:hAnsi="Calibri"/>
          <w:sz w:val="22"/>
          <w:szCs w:val="22"/>
        </w:rPr>
      </w:pPr>
      <w:r w:rsidRPr="00890683">
        <w:rPr>
          <w:rFonts w:ascii="Calibri" w:hAnsi="Calibri"/>
          <w:sz w:val="22"/>
          <w:szCs w:val="22"/>
        </w:rPr>
        <w:t>ŠPORTNE PRIREDITVE IN PROMOCIJA ŠPORTA</w:t>
      </w:r>
    </w:p>
    <w:p w:rsidR="006D4807" w:rsidRPr="00A33093" w:rsidRDefault="006D4807" w:rsidP="006159E3">
      <w:pPr>
        <w:pStyle w:val="Natevanje-tevileno"/>
        <w:numPr>
          <w:ilvl w:val="0"/>
          <w:numId w:val="8"/>
        </w:numPr>
        <w:spacing w:after="0"/>
        <w:ind w:left="1276"/>
      </w:pPr>
      <w:r w:rsidRPr="00A33093">
        <w:t>množične športno-rekreativne prireditve</w:t>
      </w:r>
    </w:p>
    <w:p w:rsidR="006D4807" w:rsidRPr="00A33093" w:rsidRDefault="006D4807" w:rsidP="006159E3">
      <w:pPr>
        <w:pStyle w:val="Natevanje-tevileno"/>
        <w:numPr>
          <w:ilvl w:val="0"/>
          <w:numId w:val="8"/>
        </w:numPr>
        <w:spacing w:after="0"/>
        <w:ind w:left="1276"/>
      </w:pPr>
      <w:r w:rsidRPr="00A33093">
        <w:t>občinske športno-promocijske prireditve za podelitev priznanj v športu</w:t>
      </w:r>
    </w:p>
    <w:p w:rsidR="00D9382D" w:rsidRPr="003F7224" w:rsidRDefault="00F8419E"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 xml:space="preserve">Na javnem razpisu lahko sodelujejo </w:t>
      </w:r>
      <w:r w:rsidR="0039744A" w:rsidRPr="003F7224">
        <w:rPr>
          <w:rFonts w:ascii="Calibri" w:hAnsi="Calibri"/>
          <w:sz w:val="22"/>
          <w:szCs w:val="22"/>
        </w:rPr>
        <w:t>naslednji izvajalci športnih programov</w:t>
      </w:r>
      <w:r>
        <w:rPr>
          <w:rFonts w:ascii="Calibri" w:hAnsi="Calibri"/>
          <w:sz w:val="22"/>
          <w:szCs w:val="22"/>
        </w:rPr>
        <w:t xml:space="preserve"> in ostalih področij športa</w:t>
      </w:r>
      <w:r w:rsidR="00D9382D" w:rsidRPr="003F7224">
        <w:rPr>
          <w:rFonts w:ascii="Calibri" w:hAnsi="Calibri"/>
          <w:sz w:val="22"/>
          <w:szCs w:val="22"/>
        </w:rPr>
        <w:t>:</w:t>
      </w:r>
    </w:p>
    <w:p w:rsidR="00511BAC" w:rsidRDefault="00511BAC" w:rsidP="006159E3">
      <w:pPr>
        <w:pStyle w:val="Natevanje-bullet"/>
        <w:numPr>
          <w:ilvl w:val="0"/>
          <w:numId w:val="10"/>
        </w:numPr>
        <w:spacing w:after="0"/>
      </w:pPr>
      <w:r>
        <w:t>športna društva in zveze športnih društev,</w:t>
      </w:r>
    </w:p>
    <w:p w:rsidR="00511BAC" w:rsidRDefault="00511BAC" w:rsidP="006159E3">
      <w:pPr>
        <w:pStyle w:val="Natevanje-bullet"/>
        <w:numPr>
          <w:ilvl w:val="0"/>
          <w:numId w:val="10"/>
        </w:numPr>
        <w:spacing w:after="0"/>
      </w:pPr>
      <w:r>
        <w:t>zavodi za šport po Zakonu o športu,</w:t>
      </w:r>
    </w:p>
    <w:p w:rsidR="00511BAC" w:rsidRDefault="00511BAC" w:rsidP="006159E3">
      <w:pPr>
        <w:pStyle w:val="Natevanje-bullet"/>
        <w:numPr>
          <w:ilvl w:val="0"/>
          <w:numId w:val="10"/>
        </w:numPr>
        <w:spacing w:after="0"/>
      </w:pPr>
      <w:r>
        <w:t>pravne osebe in samostojni podjetniki posamezniki</w:t>
      </w:r>
      <w:r w:rsidRPr="0005708A">
        <w:t>, registriran</w:t>
      </w:r>
      <w:r>
        <w:t>i</w:t>
      </w:r>
      <w:r w:rsidRPr="0005708A">
        <w:t xml:space="preserve"> za </w:t>
      </w:r>
      <w:r>
        <w:t>opravljanje dejavnosti v športu,</w:t>
      </w:r>
    </w:p>
    <w:p w:rsidR="00511BAC" w:rsidRDefault="00511BAC" w:rsidP="006159E3">
      <w:pPr>
        <w:pStyle w:val="Natevanje-bullet"/>
        <w:numPr>
          <w:ilvl w:val="0"/>
          <w:numId w:val="10"/>
        </w:numPr>
        <w:spacing w:after="0"/>
      </w:pPr>
      <w:r>
        <w:t>ustanove, ki so ustanovljene za splošno koristen namen na področju športa, v skladu z zakonom, ki ureja ustanove,</w:t>
      </w:r>
    </w:p>
    <w:p w:rsidR="00511BAC" w:rsidRDefault="00511BAC" w:rsidP="006159E3">
      <w:pPr>
        <w:pStyle w:val="Natevanje-bullet"/>
        <w:numPr>
          <w:ilvl w:val="0"/>
          <w:numId w:val="10"/>
        </w:numPr>
        <w:spacing w:after="0"/>
      </w:pPr>
      <w:r>
        <w:t>zavodi s področja vzgoje in izobraževanja, ki izvajajo javnoveljavne programe,</w:t>
      </w:r>
    </w:p>
    <w:p w:rsidR="00511BAC" w:rsidRDefault="00511BAC" w:rsidP="006159E3">
      <w:pPr>
        <w:pStyle w:val="Natevanje-bullet"/>
        <w:numPr>
          <w:ilvl w:val="0"/>
          <w:numId w:val="10"/>
        </w:numPr>
        <w:spacing w:after="0"/>
      </w:pPr>
      <w:r>
        <w:t>lokalne skupnosti,</w:t>
      </w:r>
    </w:p>
    <w:p w:rsidR="00511BAC" w:rsidRPr="00511BAC" w:rsidRDefault="00511BAC" w:rsidP="006159E3">
      <w:pPr>
        <w:pStyle w:val="Natevanje-bullet"/>
        <w:numPr>
          <w:ilvl w:val="0"/>
          <w:numId w:val="10"/>
        </w:numPr>
        <w:spacing w:after="0"/>
      </w:pPr>
      <w:r w:rsidRPr="00343350">
        <w:t>zasebni športni delavci</w:t>
      </w:r>
      <w:r w:rsidR="006D4807">
        <w:t>.</w:t>
      </w:r>
    </w:p>
    <w:p w:rsidR="005E73D2" w:rsidRPr="005E73D2" w:rsidRDefault="005E73D2" w:rsidP="007603BD">
      <w:pPr>
        <w:spacing w:before="120" w:after="120"/>
        <w:ind w:left="357"/>
        <w:jc w:val="both"/>
        <w:rPr>
          <w:rFonts w:ascii="Calibri" w:hAnsi="Calibri" w:cs="Calibri"/>
          <w:sz w:val="22"/>
          <w:szCs w:val="22"/>
        </w:rPr>
      </w:pPr>
      <w:r w:rsidRPr="005E73D2">
        <w:rPr>
          <w:rFonts w:ascii="Calibri" w:hAnsi="Calibri" w:cs="Calibri"/>
          <w:sz w:val="22"/>
          <w:szCs w:val="22"/>
        </w:rPr>
        <w:lastRenderedPageBreak/>
        <w:t>Športna društva in zveze športnih društev imajo pod enakimi pogoji prednost pri izvajanju LPŠ pred ostalimi izvajalci športnih programov, ki kandidirajo na javnem razpisu.</w:t>
      </w:r>
    </w:p>
    <w:p w:rsidR="005E73D2" w:rsidRDefault="005E73D2" w:rsidP="007603BD">
      <w:pPr>
        <w:spacing w:before="120" w:after="120"/>
        <w:ind w:left="357"/>
        <w:jc w:val="both"/>
        <w:rPr>
          <w:rFonts w:ascii="Calibri" w:hAnsi="Calibri" w:cs="Calibri"/>
          <w:sz w:val="22"/>
          <w:szCs w:val="22"/>
        </w:rPr>
      </w:pPr>
      <w:r w:rsidRPr="005E73D2">
        <w:rPr>
          <w:rFonts w:ascii="Calibri" w:hAnsi="Calibri" w:cs="Calibri"/>
          <w:sz w:val="22"/>
          <w:szCs w:val="22"/>
        </w:rPr>
        <w:t>Zavodi s področja vzgoje in izobraževanja, ki izvajajo javnoveljavne programe, imajo, ne glede na prejšnji odstavek, pri izvajanju programov prostočasne športne vzgoje otrok in mladine pod enakimi pogoji prednost pred ostalimi izvajalci športnih programov.</w:t>
      </w:r>
    </w:p>
    <w:p w:rsidR="00537943" w:rsidRPr="000C1332" w:rsidRDefault="00537943" w:rsidP="00537943">
      <w:pPr>
        <w:pStyle w:val="Telobesedila-zamik"/>
        <w:numPr>
          <w:ilvl w:val="0"/>
          <w:numId w:val="3"/>
        </w:numPr>
        <w:spacing w:before="120" w:after="120"/>
        <w:ind w:left="357" w:hanging="357"/>
        <w:rPr>
          <w:rFonts w:ascii="Calibri" w:hAnsi="Calibri"/>
          <w:sz w:val="22"/>
          <w:szCs w:val="22"/>
        </w:rPr>
      </w:pPr>
      <w:r w:rsidRPr="000C1332">
        <w:rPr>
          <w:rFonts w:ascii="Calibri" w:hAnsi="Calibri"/>
          <w:sz w:val="22"/>
          <w:szCs w:val="22"/>
        </w:rPr>
        <w:t xml:space="preserve">Na </w:t>
      </w:r>
      <w:r>
        <w:rPr>
          <w:rFonts w:ascii="Calibri" w:hAnsi="Calibri"/>
          <w:sz w:val="22"/>
          <w:szCs w:val="22"/>
        </w:rPr>
        <w:t xml:space="preserve">javnem </w:t>
      </w:r>
      <w:r w:rsidRPr="000C1332">
        <w:rPr>
          <w:rFonts w:ascii="Calibri" w:hAnsi="Calibri"/>
          <w:sz w:val="22"/>
          <w:szCs w:val="22"/>
        </w:rPr>
        <w:t>razpis</w:t>
      </w:r>
      <w:r>
        <w:rPr>
          <w:rFonts w:ascii="Calibri" w:hAnsi="Calibri"/>
          <w:sz w:val="22"/>
          <w:szCs w:val="22"/>
        </w:rPr>
        <w:t>u</w:t>
      </w:r>
      <w:r w:rsidRPr="000C1332">
        <w:rPr>
          <w:rFonts w:ascii="Calibri" w:hAnsi="Calibri"/>
          <w:sz w:val="22"/>
          <w:szCs w:val="22"/>
        </w:rPr>
        <w:t xml:space="preserve"> </w:t>
      </w:r>
      <w:r>
        <w:rPr>
          <w:rFonts w:ascii="Calibri" w:hAnsi="Calibri"/>
          <w:sz w:val="22"/>
          <w:szCs w:val="22"/>
        </w:rPr>
        <w:t xml:space="preserve">lahko </w:t>
      </w:r>
      <w:r w:rsidRPr="000C1332">
        <w:rPr>
          <w:rFonts w:ascii="Calibri" w:hAnsi="Calibri"/>
          <w:sz w:val="22"/>
          <w:szCs w:val="22"/>
        </w:rPr>
        <w:t xml:space="preserve">kandidirajo izvajalci športnih </w:t>
      </w:r>
      <w:r>
        <w:rPr>
          <w:rFonts w:ascii="Calibri" w:hAnsi="Calibri"/>
          <w:sz w:val="22"/>
          <w:szCs w:val="22"/>
        </w:rPr>
        <w:t xml:space="preserve">programov in ostalih področij športa </w:t>
      </w:r>
      <w:r w:rsidRPr="004A01D9">
        <w:rPr>
          <w:rFonts w:ascii="Calibri" w:hAnsi="Calibri"/>
          <w:sz w:val="22"/>
          <w:szCs w:val="22"/>
        </w:rPr>
        <w:t>iz prejšnje točke</w:t>
      </w:r>
      <w:r w:rsidRPr="000C1332">
        <w:rPr>
          <w:rFonts w:ascii="Calibri" w:hAnsi="Calibri"/>
          <w:sz w:val="22"/>
          <w:szCs w:val="22"/>
        </w:rPr>
        <w:t>, ki izpolnjujejo naslednje pogoje:</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so registrirani v Republiki Sloveniji in imajo sedež v</w:t>
      </w:r>
      <w:r w:rsidR="008377D8">
        <w:rPr>
          <w:rFonts w:ascii="Calibri" w:hAnsi="Calibri" w:cs="TimesNewRomanPSMT"/>
          <w:color w:val="auto"/>
          <w:sz w:val="22"/>
          <w:szCs w:val="22"/>
        </w:rPr>
        <w:t xml:space="preserve"> </w:t>
      </w:r>
      <w:r w:rsidR="00185F95">
        <w:rPr>
          <w:rFonts w:ascii="Calibri" w:hAnsi="Calibri" w:cs="TimesNewRomanPSMT"/>
          <w:color w:val="auto"/>
          <w:sz w:val="22"/>
          <w:szCs w:val="22"/>
        </w:rPr>
        <w:t>Občini Ivančna Gorica</w:t>
      </w:r>
      <w:r w:rsidRPr="005E73D2">
        <w:rPr>
          <w:rFonts w:ascii="Calibri" w:hAnsi="Calibri" w:cs="TimesNewRomanPSMT"/>
          <w:color w:val="auto"/>
          <w:sz w:val="22"/>
          <w:szCs w:val="22"/>
        </w:rPr>
        <w:t>,</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 xml:space="preserve">pri zvezah športnih društev so ustanovitelji in njihovi člani samo društva s sedežem v </w:t>
      </w:r>
      <w:r w:rsidR="00185F95">
        <w:rPr>
          <w:rFonts w:ascii="Calibri" w:hAnsi="Calibri" w:cs="TimesNewRomanPSMT"/>
          <w:color w:val="auto"/>
          <w:sz w:val="22"/>
          <w:szCs w:val="22"/>
        </w:rPr>
        <w:t>O</w:t>
      </w:r>
      <w:r w:rsidRPr="005E73D2">
        <w:rPr>
          <w:rFonts w:ascii="Calibri" w:hAnsi="Calibri" w:cs="TimesNewRomanPSMT"/>
          <w:color w:val="auto"/>
          <w:sz w:val="22"/>
          <w:szCs w:val="22"/>
        </w:rPr>
        <w:t>bčini</w:t>
      </w:r>
      <w:r w:rsidR="00185F95">
        <w:rPr>
          <w:rFonts w:ascii="Calibri" w:hAnsi="Calibri" w:cs="TimesNewRomanPSMT"/>
          <w:color w:val="auto"/>
          <w:sz w:val="22"/>
          <w:szCs w:val="22"/>
        </w:rPr>
        <w:t xml:space="preserve"> Ivančna Gorica</w:t>
      </w:r>
      <w:r w:rsidRPr="005E73D2">
        <w:rPr>
          <w:rFonts w:ascii="Calibri" w:hAnsi="Calibri" w:cs="TimesNewRomanPSMT"/>
          <w:color w:val="auto"/>
          <w:sz w:val="22"/>
          <w:szCs w:val="22"/>
        </w:rPr>
        <w:t>,</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 xml:space="preserve">športno dejavnost izvajajo pretežno na območju </w:t>
      </w:r>
      <w:r w:rsidR="00185F95">
        <w:rPr>
          <w:rFonts w:ascii="Calibri" w:hAnsi="Calibri" w:cs="TimesNewRomanPSMT"/>
          <w:color w:val="auto"/>
          <w:sz w:val="22"/>
          <w:szCs w:val="22"/>
        </w:rPr>
        <w:t>Občine Ivančna Gorica</w:t>
      </w:r>
      <w:r w:rsidRPr="005E73D2">
        <w:rPr>
          <w:rFonts w:ascii="Calibri" w:hAnsi="Calibri" w:cs="TimesNewRomanPSMT"/>
          <w:color w:val="auto"/>
          <w:sz w:val="22"/>
          <w:szCs w:val="22"/>
        </w:rPr>
        <w:t xml:space="preserve"> in pretežno za prebivalce </w:t>
      </w:r>
      <w:r w:rsidR="00185F95">
        <w:rPr>
          <w:rFonts w:ascii="Calibri" w:hAnsi="Calibri" w:cs="TimesNewRomanPSMT"/>
          <w:color w:val="auto"/>
          <w:sz w:val="22"/>
          <w:szCs w:val="22"/>
        </w:rPr>
        <w:t>O</w:t>
      </w:r>
      <w:r w:rsidRPr="005E73D2">
        <w:rPr>
          <w:rFonts w:ascii="Calibri" w:hAnsi="Calibri" w:cs="TimesNewRomanPSMT"/>
          <w:color w:val="auto"/>
          <w:sz w:val="22"/>
          <w:szCs w:val="22"/>
        </w:rPr>
        <w:t>bčine</w:t>
      </w:r>
      <w:r w:rsidR="00185F95">
        <w:rPr>
          <w:rFonts w:ascii="Calibri" w:hAnsi="Calibri" w:cs="TimesNewRomanPSMT"/>
          <w:color w:val="auto"/>
          <w:sz w:val="22"/>
          <w:szCs w:val="22"/>
        </w:rPr>
        <w:t xml:space="preserve"> Ivančna Gorica</w:t>
      </w:r>
      <w:r w:rsidRPr="005E73D2">
        <w:rPr>
          <w:rFonts w:ascii="Calibri" w:hAnsi="Calibri" w:cs="TimesNewRomanPSMT"/>
          <w:color w:val="auto"/>
          <w:sz w:val="22"/>
          <w:szCs w:val="22"/>
        </w:rPr>
        <w:t>,</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 xml:space="preserve">športno dejavnost, namenjeno občanom in občankam </w:t>
      </w:r>
      <w:r w:rsidR="00185F95">
        <w:rPr>
          <w:rFonts w:ascii="Calibri" w:hAnsi="Calibri" w:cs="TimesNewRomanPSMT"/>
          <w:color w:val="auto"/>
          <w:sz w:val="22"/>
          <w:szCs w:val="22"/>
        </w:rPr>
        <w:t>O</w:t>
      </w:r>
      <w:r w:rsidRPr="005E73D2">
        <w:rPr>
          <w:rFonts w:ascii="Calibri" w:hAnsi="Calibri" w:cs="TimesNewRomanPSMT"/>
          <w:color w:val="auto"/>
          <w:sz w:val="22"/>
          <w:szCs w:val="22"/>
        </w:rPr>
        <w:t>bčine</w:t>
      </w:r>
      <w:r w:rsidR="00185F95">
        <w:rPr>
          <w:rFonts w:ascii="Calibri" w:hAnsi="Calibri" w:cs="TimesNewRomanPSMT"/>
          <w:color w:val="auto"/>
          <w:sz w:val="22"/>
          <w:szCs w:val="22"/>
        </w:rPr>
        <w:t xml:space="preserve"> Ivančna Gorica</w:t>
      </w:r>
      <w:r w:rsidRPr="005E73D2">
        <w:rPr>
          <w:rFonts w:ascii="Calibri" w:hAnsi="Calibri" w:cs="TimesNewRomanPSMT"/>
          <w:color w:val="auto"/>
          <w:sz w:val="22"/>
          <w:szCs w:val="22"/>
        </w:rPr>
        <w:t>, izvajajo neprekinjeno najmanj eno leto pred letom, za katerega kandidirajo na javnem razpisu,</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se pravočasno prijavijo na javni razpis ter izpolnjujejo vse razpisne pogoje,</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imajo za izvedbo na javni razpis prijavljenih športnih programov in ostalih področij športa zagotovljene materialne, prostorske in organizacijske pogoje ter ustrezno izobražen ali usposobljen kader za opravljanje strokovnega dela v športu,</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imajo izdelano finančno konstrukcijo, iz katere so razvidni viri prihodkov in pričakovani stroški izvedbe programov,</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imajo urejeno evidenco članstva (športna društva in zveze športnih društev) ter evidenco o udeležencih programov,</w:t>
      </w:r>
    </w:p>
    <w:p w:rsidR="00537943" w:rsidRPr="005E73D2"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 xml:space="preserve">nimajo neporavnanih zapadlih obveznosti do </w:t>
      </w:r>
      <w:r>
        <w:rPr>
          <w:rFonts w:ascii="Calibri" w:hAnsi="Calibri" w:cs="TimesNewRomanPSMT"/>
          <w:color w:val="auto"/>
          <w:sz w:val="22"/>
          <w:szCs w:val="22"/>
        </w:rPr>
        <w:t>O</w:t>
      </w:r>
      <w:r w:rsidRPr="005E73D2">
        <w:rPr>
          <w:rFonts w:ascii="Calibri" w:hAnsi="Calibri" w:cs="TimesNewRomanPSMT"/>
          <w:color w:val="auto"/>
          <w:sz w:val="22"/>
          <w:szCs w:val="22"/>
        </w:rPr>
        <w:t>bčine</w:t>
      </w:r>
      <w:r>
        <w:rPr>
          <w:rFonts w:ascii="Calibri" w:hAnsi="Calibri" w:cs="TimesNewRomanPSMT"/>
          <w:color w:val="auto"/>
          <w:sz w:val="22"/>
          <w:szCs w:val="22"/>
        </w:rPr>
        <w:t xml:space="preserve"> Ivančna Gorica</w:t>
      </w:r>
      <w:r w:rsidRPr="005E73D2">
        <w:rPr>
          <w:rFonts w:ascii="Calibri" w:hAnsi="Calibri" w:cs="TimesNewRomanPSMT"/>
          <w:color w:val="auto"/>
          <w:sz w:val="22"/>
          <w:szCs w:val="22"/>
        </w:rPr>
        <w:t>,</w:t>
      </w:r>
    </w:p>
    <w:p w:rsidR="00537943" w:rsidRPr="00DC7091" w:rsidRDefault="00537943" w:rsidP="00537943">
      <w:pPr>
        <w:pStyle w:val="Default"/>
        <w:numPr>
          <w:ilvl w:val="0"/>
          <w:numId w:val="4"/>
        </w:numPr>
        <w:jc w:val="both"/>
        <w:rPr>
          <w:rFonts w:ascii="Calibri" w:hAnsi="Calibri" w:cs="TimesNewRomanPSMT"/>
          <w:color w:val="auto"/>
          <w:sz w:val="22"/>
          <w:szCs w:val="22"/>
        </w:rPr>
      </w:pPr>
      <w:r w:rsidRPr="005E73D2">
        <w:rPr>
          <w:rFonts w:ascii="Calibri" w:hAnsi="Calibri" w:cs="TimesNewRomanPSMT"/>
          <w:color w:val="auto"/>
          <w:sz w:val="22"/>
          <w:szCs w:val="22"/>
        </w:rPr>
        <w:t xml:space="preserve">izpolnjujejo druge pogoje, določene </w:t>
      </w:r>
      <w:r w:rsidR="004729D1">
        <w:rPr>
          <w:rFonts w:ascii="Calibri" w:hAnsi="Calibri" w:cs="TimesNewRomanPSMT"/>
          <w:color w:val="auto"/>
          <w:sz w:val="22"/>
          <w:szCs w:val="22"/>
        </w:rPr>
        <w:t xml:space="preserve">z </w:t>
      </w:r>
      <w:r w:rsidRPr="005E73D2">
        <w:rPr>
          <w:rFonts w:ascii="Calibri" w:hAnsi="Calibri" w:cs="TimesNewRomanPSMT"/>
          <w:color w:val="auto"/>
          <w:sz w:val="22"/>
          <w:szCs w:val="22"/>
        </w:rPr>
        <w:t xml:space="preserve">odlokom, </w:t>
      </w:r>
      <w:r>
        <w:rPr>
          <w:rFonts w:ascii="Calibri" w:hAnsi="Calibri" w:cs="TimesNewRomanPSMT"/>
          <w:color w:val="auto"/>
          <w:sz w:val="22"/>
          <w:szCs w:val="22"/>
        </w:rPr>
        <w:t>letnim programom športa</w:t>
      </w:r>
      <w:r w:rsidRPr="005E73D2">
        <w:rPr>
          <w:rFonts w:ascii="Calibri" w:hAnsi="Calibri" w:cs="TimesNewRomanPSMT"/>
          <w:color w:val="auto"/>
          <w:sz w:val="22"/>
          <w:szCs w:val="22"/>
        </w:rPr>
        <w:t xml:space="preserve"> in razpisno dokumentacijo.</w:t>
      </w:r>
    </w:p>
    <w:p w:rsidR="00F62C0F" w:rsidRPr="005E73D2" w:rsidRDefault="00F62C0F" w:rsidP="007603BD">
      <w:pPr>
        <w:spacing w:before="120" w:after="120"/>
        <w:ind w:left="357"/>
        <w:jc w:val="both"/>
        <w:rPr>
          <w:rFonts w:ascii="Calibri" w:hAnsi="Calibri" w:cs="Calibri"/>
          <w:sz w:val="22"/>
          <w:szCs w:val="22"/>
        </w:rPr>
      </w:pPr>
      <w:r w:rsidRPr="005E73D2">
        <w:rPr>
          <w:rFonts w:ascii="Calibri" w:hAnsi="Calibri" w:cs="Calibri"/>
          <w:sz w:val="22"/>
          <w:szCs w:val="22"/>
        </w:rPr>
        <w:t>Izvajalci športnih programov in ostalih področij športa, ki v preteklem letu niso bili vključeni v LPŠ, morajo vlogi priložiti poročilo o izvajanju svojih programov v preteklem letu.</w:t>
      </w:r>
    </w:p>
    <w:p w:rsidR="00F62C0F" w:rsidRPr="005E73D2" w:rsidRDefault="00F62C0F" w:rsidP="007603BD">
      <w:pPr>
        <w:spacing w:before="120" w:after="120"/>
        <w:ind w:left="357"/>
        <w:jc w:val="both"/>
        <w:rPr>
          <w:rFonts w:ascii="Calibri" w:hAnsi="Calibri" w:cs="Calibri"/>
          <w:sz w:val="22"/>
          <w:szCs w:val="22"/>
        </w:rPr>
      </w:pPr>
      <w:r w:rsidRPr="005E73D2">
        <w:rPr>
          <w:rFonts w:ascii="Calibri" w:hAnsi="Calibri" w:cs="Calibri"/>
          <w:sz w:val="22"/>
          <w:szCs w:val="22"/>
        </w:rPr>
        <w:t>Zveze športnih društev lahko kandidirajo na javnem razpisu le s programi, ki jih izvajajo same in z istimi programi na javnem razpisu ne kandidirajo športna društva, ki s</w:t>
      </w:r>
      <w:r>
        <w:rPr>
          <w:rFonts w:ascii="Calibri" w:hAnsi="Calibri" w:cs="Calibri"/>
          <w:sz w:val="22"/>
          <w:szCs w:val="22"/>
        </w:rPr>
        <w:t>o člani zveze športnih društev.</w:t>
      </w:r>
    </w:p>
    <w:p w:rsidR="00BB71DC" w:rsidRPr="003F7224" w:rsidRDefault="00BB71DC" w:rsidP="006159E3">
      <w:pPr>
        <w:pStyle w:val="Telobesedila-zamik"/>
        <w:numPr>
          <w:ilvl w:val="0"/>
          <w:numId w:val="3"/>
        </w:numPr>
        <w:spacing w:before="120" w:after="120"/>
        <w:ind w:left="357" w:hanging="357"/>
        <w:rPr>
          <w:rFonts w:ascii="Calibri" w:hAnsi="Calibri"/>
          <w:sz w:val="22"/>
          <w:szCs w:val="22"/>
        </w:rPr>
      </w:pPr>
      <w:r w:rsidRPr="003F7224">
        <w:rPr>
          <w:rFonts w:ascii="Calibri" w:hAnsi="Calibri"/>
          <w:sz w:val="22"/>
          <w:szCs w:val="22"/>
        </w:rPr>
        <w:t>Okvirne višine sredstev, ki so na razpolago za sofinanciranje</w:t>
      </w:r>
      <w:r w:rsidR="00D41D13">
        <w:rPr>
          <w:rFonts w:ascii="Calibri" w:hAnsi="Calibri"/>
          <w:sz w:val="22"/>
          <w:szCs w:val="22"/>
        </w:rPr>
        <w:t xml:space="preserve"> športnih programov in ostalih področij športa iz sredstev proračuna Občine Ivančna Gorica</w:t>
      </w:r>
      <w:r w:rsidRPr="003F7224">
        <w:rPr>
          <w:rFonts w:ascii="Calibri" w:hAnsi="Calibri"/>
          <w:sz w:val="22"/>
          <w:szCs w:val="22"/>
        </w:rPr>
        <w:t>, so:</w:t>
      </w:r>
    </w:p>
    <w:p w:rsidR="00925528" w:rsidRPr="00DA2A2A" w:rsidRDefault="00925528" w:rsidP="006159E3">
      <w:pPr>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18031</w:t>
      </w:r>
      <w:r w:rsidRPr="00DA2A2A">
        <w:rPr>
          <w:rFonts w:ascii="Calibri" w:hAnsi="Calibri" w:cs="Arial"/>
          <w:sz w:val="22"/>
          <w:szCs w:val="22"/>
        </w:rPr>
        <w:tab/>
        <w:t>Sofinanciranje strokovne službe in organov ZŠO</w:t>
      </w:r>
      <w:r w:rsidRPr="00DA2A2A">
        <w:rPr>
          <w:rFonts w:ascii="Calibri" w:hAnsi="Calibri" w:cs="Arial"/>
          <w:sz w:val="22"/>
          <w:szCs w:val="22"/>
        </w:rPr>
        <w:tab/>
      </w:r>
      <w:r w:rsidR="00E8228D" w:rsidRPr="00DA2A2A">
        <w:rPr>
          <w:rFonts w:ascii="Calibri" w:hAnsi="Calibri" w:cs="Arial"/>
          <w:sz w:val="22"/>
          <w:szCs w:val="22"/>
        </w:rPr>
        <w:t>11.0</w:t>
      </w:r>
      <w:r w:rsidRPr="00DA2A2A">
        <w:rPr>
          <w:rFonts w:ascii="Calibri" w:hAnsi="Calibri" w:cs="Arial"/>
          <w:sz w:val="22"/>
          <w:szCs w:val="22"/>
        </w:rPr>
        <w:t>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18034</w:t>
      </w:r>
      <w:r w:rsidRPr="00DA2A2A">
        <w:rPr>
          <w:rFonts w:ascii="Calibri" w:hAnsi="Calibri" w:cs="Arial"/>
          <w:sz w:val="22"/>
          <w:szCs w:val="22"/>
        </w:rPr>
        <w:tab/>
        <w:t>Priznanja za športnike in športne delavce</w:t>
      </w:r>
      <w:r w:rsidRPr="00DA2A2A">
        <w:rPr>
          <w:rFonts w:ascii="Calibri" w:hAnsi="Calibri" w:cs="Arial"/>
          <w:sz w:val="22"/>
          <w:szCs w:val="22"/>
        </w:rPr>
        <w:tab/>
        <w:t>2.100,00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18035</w:t>
      </w:r>
      <w:r w:rsidRPr="00DA2A2A">
        <w:rPr>
          <w:rFonts w:ascii="Calibri" w:hAnsi="Calibri" w:cs="Arial"/>
          <w:sz w:val="22"/>
          <w:szCs w:val="22"/>
        </w:rPr>
        <w:tab/>
        <w:t>Športne prireditve</w:t>
      </w:r>
      <w:r w:rsidRPr="00DA2A2A">
        <w:rPr>
          <w:rFonts w:ascii="Calibri" w:hAnsi="Calibri" w:cs="Arial"/>
          <w:sz w:val="22"/>
          <w:szCs w:val="22"/>
        </w:rPr>
        <w:tab/>
        <w:t>4.300,00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18036</w:t>
      </w:r>
      <w:r w:rsidRPr="00DA2A2A">
        <w:rPr>
          <w:rFonts w:ascii="Calibri" w:hAnsi="Calibri" w:cs="Arial"/>
          <w:sz w:val="22"/>
          <w:szCs w:val="22"/>
        </w:rPr>
        <w:tab/>
        <w:t>Strokovno izobraževanje v športu</w:t>
      </w:r>
      <w:r w:rsidRPr="00DA2A2A">
        <w:rPr>
          <w:rFonts w:ascii="Calibri" w:hAnsi="Calibri" w:cs="Arial"/>
          <w:sz w:val="22"/>
          <w:szCs w:val="22"/>
        </w:rPr>
        <w:tab/>
        <w:t>1.500,00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18037</w:t>
      </w:r>
      <w:r w:rsidRPr="00DA2A2A">
        <w:rPr>
          <w:rFonts w:ascii="Calibri" w:hAnsi="Calibri" w:cs="Arial"/>
          <w:sz w:val="22"/>
          <w:szCs w:val="22"/>
        </w:rPr>
        <w:tab/>
        <w:t>Programi za otroke in mladino</w:t>
      </w:r>
      <w:r w:rsidRPr="00DA2A2A">
        <w:rPr>
          <w:rFonts w:ascii="Calibri" w:hAnsi="Calibri" w:cs="Arial"/>
          <w:sz w:val="22"/>
          <w:szCs w:val="22"/>
        </w:rPr>
        <w:tab/>
        <w:t>29.000,00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18038</w:t>
      </w:r>
      <w:r w:rsidRPr="00DA2A2A">
        <w:rPr>
          <w:rFonts w:ascii="Calibri" w:hAnsi="Calibri" w:cs="Arial"/>
          <w:sz w:val="22"/>
          <w:szCs w:val="22"/>
        </w:rPr>
        <w:tab/>
        <w:t>Kakovostni šport, vrhunski šport, rekreacija</w:t>
      </w:r>
      <w:r w:rsidRPr="00DA2A2A">
        <w:rPr>
          <w:rFonts w:ascii="Calibri" w:hAnsi="Calibri" w:cs="Arial"/>
          <w:sz w:val="22"/>
          <w:szCs w:val="22"/>
        </w:rPr>
        <w:tab/>
        <w:t>191.900,00 EUR,</w:t>
      </w:r>
    </w:p>
    <w:p w:rsidR="008D367F" w:rsidRPr="00DA2A2A" w:rsidRDefault="008D367F" w:rsidP="008D367F">
      <w:pPr>
        <w:pStyle w:val="Odstavekseznama"/>
        <w:numPr>
          <w:ilvl w:val="0"/>
          <w:numId w:val="5"/>
        </w:numPr>
        <w:tabs>
          <w:tab w:val="left" w:pos="1418"/>
          <w:tab w:val="right" w:pos="8080"/>
        </w:tabs>
        <w:jc w:val="both"/>
        <w:rPr>
          <w:rFonts w:ascii="Calibri" w:hAnsi="Calibri" w:cs="Arial"/>
          <w:sz w:val="22"/>
          <w:szCs w:val="22"/>
        </w:rPr>
      </w:pPr>
      <w:r w:rsidRPr="00DA2A2A">
        <w:rPr>
          <w:rFonts w:ascii="Calibri" w:hAnsi="Calibri" w:cs="Arial"/>
          <w:sz w:val="22"/>
          <w:szCs w:val="22"/>
        </w:rPr>
        <w:t>18044</w:t>
      </w:r>
      <w:r w:rsidRPr="00DA2A2A">
        <w:rPr>
          <w:rFonts w:ascii="Calibri" w:hAnsi="Calibri" w:cs="Arial"/>
          <w:sz w:val="22"/>
          <w:szCs w:val="22"/>
        </w:rPr>
        <w:tab/>
        <w:t>Sofinanciranje gradnje in vzdrževanja športnih objektov</w:t>
      </w:r>
      <w:r w:rsidRPr="00DA2A2A">
        <w:rPr>
          <w:rFonts w:ascii="Calibri" w:hAnsi="Calibri" w:cs="Arial"/>
          <w:sz w:val="22"/>
          <w:szCs w:val="22"/>
        </w:rPr>
        <w:tab/>
        <w:t>8.000,00 EUR.</w:t>
      </w:r>
    </w:p>
    <w:p w:rsidR="00BA1B7D" w:rsidRPr="008D367F" w:rsidRDefault="00925528" w:rsidP="008D367F">
      <w:pPr>
        <w:pStyle w:val="Odstavekseznama"/>
        <w:tabs>
          <w:tab w:val="left" w:pos="1418"/>
          <w:tab w:val="right" w:pos="8080"/>
        </w:tabs>
        <w:ind w:left="720"/>
        <w:jc w:val="both"/>
        <w:rPr>
          <w:rFonts w:ascii="Calibri" w:hAnsi="Calibri" w:cs="Arial"/>
        </w:rPr>
      </w:pPr>
      <w:r w:rsidRPr="008D367F">
        <w:rPr>
          <w:rFonts w:ascii="Calibri" w:hAnsi="Calibri" w:cs="Arial"/>
          <w:i/>
          <w:sz w:val="16"/>
          <w:szCs w:val="16"/>
        </w:rPr>
        <w:t>O</w:t>
      </w:r>
      <w:r w:rsidR="003B69D2" w:rsidRPr="008D367F">
        <w:rPr>
          <w:rFonts w:ascii="Calibri" w:hAnsi="Calibri" w:cs="Arial"/>
          <w:i/>
          <w:sz w:val="16"/>
          <w:szCs w:val="16"/>
        </w:rPr>
        <w:t>pomba:</w:t>
      </w:r>
    </w:p>
    <w:p w:rsidR="002C38FF" w:rsidRPr="003B69D2" w:rsidRDefault="002C38FF" w:rsidP="00BA1B7D">
      <w:pPr>
        <w:ind w:left="720"/>
        <w:jc w:val="both"/>
        <w:rPr>
          <w:rFonts w:ascii="Calibri" w:hAnsi="Calibri" w:cs="Arial"/>
          <w:i/>
          <w:sz w:val="16"/>
          <w:szCs w:val="16"/>
        </w:rPr>
      </w:pPr>
      <w:r w:rsidRPr="003B69D2">
        <w:rPr>
          <w:rFonts w:ascii="Calibri" w:hAnsi="Calibri" w:cs="Arial"/>
          <w:i/>
          <w:sz w:val="16"/>
          <w:szCs w:val="16"/>
        </w:rPr>
        <w:t xml:space="preserve">Višina sredstev se lahko do zaključka razpisa spremeni v primeru, da bo višina proračunskih prihodkov bistveno drugačna od planiranih in bo potreben rebalans proračuna. </w:t>
      </w:r>
      <w:r w:rsidR="003B69D2" w:rsidRPr="003B69D2">
        <w:rPr>
          <w:rFonts w:ascii="Calibri" w:hAnsi="Calibri" w:cs="Arial"/>
          <w:i/>
          <w:sz w:val="16"/>
          <w:szCs w:val="16"/>
        </w:rPr>
        <w:t>Višina sredstev se bo v tem primeru uskladila z rebalansom proračuna.</w:t>
      </w:r>
    </w:p>
    <w:p w:rsidR="00C27736" w:rsidRDefault="00C27736"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 xml:space="preserve">Športni programi bodo razdeljeni v dve skupini, znotraj katerih bo vrednost točke enaka. </w:t>
      </w:r>
      <w:r w:rsidR="00C67F5C">
        <w:rPr>
          <w:rFonts w:ascii="Calibri" w:hAnsi="Calibri"/>
          <w:sz w:val="22"/>
          <w:szCs w:val="22"/>
        </w:rPr>
        <w:t>Prvo</w:t>
      </w:r>
      <w:r>
        <w:rPr>
          <w:rFonts w:ascii="Calibri" w:hAnsi="Calibri"/>
          <w:sz w:val="22"/>
          <w:szCs w:val="22"/>
        </w:rPr>
        <w:t xml:space="preserve"> skupino “</w:t>
      </w:r>
      <w:proofErr w:type="spellStart"/>
      <w:r>
        <w:rPr>
          <w:rFonts w:ascii="Calibri" w:hAnsi="Calibri"/>
          <w:sz w:val="22"/>
          <w:szCs w:val="22"/>
        </w:rPr>
        <w:t>Netekmovalni</w:t>
      </w:r>
      <w:proofErr w:type="spellEnd"/>
      <w:r>
        <w:rPr>
          <w:rFonts w:ascii="Calibri" w:hAnsi="Calibri"/>
          <w:sz w:val="22"/>
          <w:szCs w:val="22"/>
        </w:rPr>
        <w:t xml:space="preserve"> šport” </w:t>
      </w:r>
      <w:r w:rsidR="00C67F5C">
        <w:rPr>
          <w:rFonts w:ascii="Calibri" w:hAnsi="Calibri"/>
          <w:sz w:val="22"/>
          <w:szCs w:val="22"/>
        </w:rPr>
        <w:t>tvorijo</w:t>
      </w:r>
      <w:r>
        <w:rPr>
          <w:rFonts w:ascii="Calibri" w:hAnsi="Calibri"/>
          <w:sz w:val="22"/>
          <w:szCs w:val="22"/>
        </w:rPr>
        <w:t>: prostočasna športna vzgoja otrok in mladine, športna vzgoja otrok</w:t>
      </w:r>
      <w:r w:rsidR="00C67F5C">
        <w:rPr>
          <w:rFonts w:ascii="Calibri" w:hAnsi="Calibri"/>
          <w:sz w:val="22"/>
          <w:szCs w:val="22"/>
        </w:rPr>
        <w:t xml:space="preserve"> in mladine s posebnimi potrebami, šport invalidov, športna rekreacija in šport starejših, drugo skupino “Tekmovalni šport” pa tvorijo: športna vzgoja otrok in mladine usmerjenih v kakovostni in vrhunski šport, kakovostni šport in vrhunski šport.</w:t>
      </w:r>
    </w:p>
    <w:p w:rsidR="00BA1B7D" w:rsidRDefault="005641F5"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Vsa d</w:t>
      </w:r>
      <w:r w:rsidR="00BA1B7D" w:rsidRPr="003F7224">
        <w:rPr>
          <w:rFonts w:ascii="Calibri" w:hAnsi="Calibri"/>
          <w:sz w:val="22"/>
          <w:szCs w:val="22"/>
        </w:rPr>
        <w:t xml:space="preserve">odeljena sredstva </w:t>
      </w:r>
      <w:r>
        <w:rPr>
          <w:rFonts w:ascii="Calibri" w:hAnsi="Calibri"/>
          <w:sz w:val="22"/>
          <w:szCs w:val="22"/>
        </w:rPr>
        <w:t>morajo biti porabljena v letu 20</w:t>
      </w:r>
      <w:r w:rsidR="00D029F5">
        <w:rPr>
          <w:rFonts w:ascii="Calibri" w:hAnsi="Calibri"/>
          <w:sz w:val="22"/>
          <w:szCs w:val="22"/>
        </w:rPr>
        <w:t>20</w:t>
      </w:r>
      <w:r>
        <w:rPr>
          <w:rFonts w:ascii="Calibri" w:hAnsi="Calibri"/>
          <w:sz w:val="22"/>
          <w:szCs w:val="22"/>
        </w:rPr>
        <w:t xml:space="preserve">, razen izjem </w:t>
      </w:r>
      <w:r w:rsidR="004729D1">
        <w:rPr>
          <w:rFonts w:ascii="Calibri" w:hAnsi="Calibri"/>
          <w:sz w:val="22"/>
          <w:szCs w:val="22"/>
        </w:rPr>
        <w:t>opredeljenih</w:t>
      </w:r>
      <w:r>
        <w:rPr>
          <w:rFonts w:ascii="Calibri" w:hAnsi="Calibri"/>
          <w:sz w:val="22"/>
          <w:szCs w:val="22"/>
        </w:rPr>
        <w:t xml:space="preserve"> z </w:t>
      </w:r>
      <w:r w:rsidR="004729D1">
        <w:rPr>
          <w:rFonts w:ascii="Calibri" w:hAnsi="Calibri"/>
          <w:sz w:val="22"/>
          <w:szCs w:val="22"/>
        </w:rPr>
        <w:t>o</w:t>
      </w:r>
      <w:r>
        <w:rPr>
          <w:rFonts w:ascii="Calibri" w:hAnsi="Calibri"/>
          <w:sz w:val="22"/>
          <w:szCs w:val="22"/>
        </w:rPr>
        <w:t>dlokom</w:t>
      </w:r>
      <w:r w:rsidR="00BA1B7D" w:rsidRPr="003F7224">
        <w:rPr>
          <w:rFonts w:ascii="Calibri" w:hAnsi="Calibri"/>
          <w:sz w:val="22"/>
          <w:szCs w:val="22"/>
        </w:rPr>
        <w:t>.</w:t>
      </w:r>
    </w:p>
    <w:p w:rsidR="008D367F" w:rsidRPr="003F7224" w:rsidRDefault="008D367F" w:rsidP="008D367F">
      <w:pPr>
        <w:pStyle w:val="Telobesedila-zamik"/>
        <w:spacing w:before="120" w:after="120"/>
        <w:ind w:left="357" w:firstLine="0"/>
        <w:rPr>
          <w:rFonts w:ascii="Calibri" w:hAnsi="Calibri"/>
          <w:sz w:val="22"/>
          <w:szCs w:val="22"/>
        </w:rPr>
      </w:pPr>
    </w:p>
    <w:p w:rsidR="00CA4384" w:rsidRPr="003F7224" w:rsidRDefault="00CA4384" w:rsidP="006159E3">
      <w:pPr>
        <w:pStyle w:val="Telobesedila-zamik"/>
        <w:numPr>
          <w:ilvl w:val="0"/>
          <w:numId w:val="3"/>
        </w:numPr>
        <w:spacing w:before="120" w:after="120"/>
        <w:ind w:left="357" w:hanging="357"/>
        <w:rPr>
          <w:rFonts w:ascii="Calibri" w:hAnsi="Calibri"/>
          <w:sz w:val="22"/>
          <w:szCs w:val="22"/>
        </w:rPr>
      </w:pPr>
      <w:r w:rsidRPr="003F7224">
        <w:rPr>
          <w:rFonts w:ascii="Calibri" w:hAnsi="Calibri"/>
          <w:sz w:val="22"/>
          <w:szCs w:val="22"/>
        </w:rPr>
        <w:lastRenderedPageBreak/>
        <w:t>Razpisna dokumentacija j</w:t>
      </w:r>
      <w:r w:rsidR="00BA1B7D" w:rsidRPr="003F7224">
        <w:rPr>
          <w:rFonts w:ascii="Calibri" w:hAnsi="Calibri"/>
          <w:sz w:val="22"/>
          <w:szCs w:val="22"/>
        </w:rPr>
        <w:t>e na voljo do zaključka razpisa</w:t>
      </w:r>
      <w:r w:rsidRPr="003F7224">
        <w:rPr>
          <w:rFonts w:ascii="Calibri" w:hAnsi="Calibri"/>
          <w:sz w:val="22"/>
          <w:szCs w:val="22"/>
        </w:rPr>
        <w:t xml:space="preserve"> </w:t>
      </w:r>
      <w:r w:rsidR="00217F0E" w:rsidRPr="003F7224">
        <w:rPr>
          <w:rFonts w:ascii="Calibri" w:hAnsi="Calibri"/>
          <w:sz w:val="22"/>
          <w:szCs w:val="22"/>
        </w:rPr>
        <w:t>v s</w:t>
      </w:r>
      <w:r w:rsidR="00BA1B7D" w:rsidRPr="003F7224">
        <w:rPr>
          <w:rFonts w:ascii="Calibri" w:hAnsi="Calibri"/>
          <w:sz w:val="22"/>
          <w:szCs w:val="22"/>
        </w:rPr>
        <w:t>prejemni pisarni</w:t>
      </w:r>
      <w:r w:rsidRPr="003F7224">
        <w:rPr>
          <w:rFonts w:ascii="Calibri" w:hAnsi="Calibri"/>
          <w:sz w:val="22"/>
          <w:szCs w:val="22"/>
        </w:rPr>
        <w:t xml:space="preserve"> Občine Ivančna Gorica, Sokolska ulica 8, 1295 Ivančna Gorica, vsak</w:t>
      </w:r>
      <w:r w:rsidR="00BA1B7D" w:rsidRPr="003F7224">
        <w:rPr>
          <w:rFonts w:ascii="Calibri" w:hAnsi="Calibri"/>
          <w:sz w:val="22"/>
          <w:szCs w:val="22"/>
        </w:rPr>
        <w:t xml:space="preserve"> </w:t>
      </w:r>
      <w:r w:rsidRPr="003F7224">
        <w:rPr>
          <w:rFonts w:ascii="Calibri" w:hAnsi="Calibri"/>
          <w:sz w:val="22"/>
          <w:szCs w:val="22"/>
        </w:rPr>
        <w:t>dan v poslovnem času občine, ter na spletn</w:t>
      </w:r>
      <w:r w:rsidR="00BA1B7D" w:rsidRPr="003F7224">
        <w:rPr>
          <w:rFonts w:ascii="Calibri" w:hAnsi="Calibri"/>
          <w:sz w:val="22"/>
          <w:szCs w:val="22"/>
        </w:rPr>
        <w:t>i strani Občine Ivančna Gorica</w:t>
      </w:r>
      <w:r w:rsidRPr="003F7224">
        <w:rPr>
          <w:rFonts w:ascii="Calibri" w:hAnsi="Calibri"/>
          <w:sz w:val="22"/>
          <w:szCs w:val="22"/>
        </w:rPr>
        <w:t xml:space="preserve"> </w:t>
      </w:r>
      <w:hyperlink r:id="rId6" w:history="1">
        <w:r w:rsidRPr="005100C5">
          <w:rPr>
            <w:rFonts w:ascii="Calibri" w:hAnsi="Calibri"/>
            <w:sz w:val="22"/>
            <w:szCs w:val="22"/>
          </w:rPr>
          <w:t>http://www.ivancna-gorica.si/</w:t>
        </w:r>
      </w:hyperlink>
      <w:r w:rsidRPr="003F7224">
        <w:rPr>
          <w:rFonts w:ascii="Calibri" w:hAnsi="Calibri"/>
          <w:sz w:val="22"/>
          <w:szCs w:val="22"/>
        </w:rPr>
        <w:t xml:space="preserve">. Podrobnejše informacije </w:t>
      </w:r>
      <w:r w:rsidR="004F50F0">
        <w:rPr>
          <w:rFonts w:ascii="Calibri" w:hAnsi="Calibri"/>
          <w:sz w:val="22"/>
          <w:szCs w:val="22"/>
        </w:rPr>
        <w:t xml:space="preserve">o javnem razpisu lahko zainteresirani dobijo pri </w:t>
      </w:r>
      <w:r w:rsidR="006D38D7" w:rsidRPr="003F7224">
        <w:rPr>
          <w:rFonts w:ascii="Calibri" w:hAnsi="Calibri"/>
          <w:sz w:val="22"/>
          <w:szCs w:val="22"/>
        </w:rPr>
        <w:t>Rozalij</w:t>
      </w:r>
      <w:r w:rsidR="004F50F0">
        <w:rPr>
          <w:rFonts w:ascii="Calibri" w:hAnsi="Calibri"/>
          <w:sz w:val="22"/>
          <w:szCs w:val="22"/>
        </w:rPr>
        <w:t>i</w:t>
      </w:r>
      <w:r w:rsidR="006D38D7" w:rsidRPr="003F7224">
        <w:rPr>
          <w:rFonts w:ascii="Calibri" w:hAnsi="Calibri"/>
          <w:sz w:val="22"/>
          <w:szCs w:val="22"/>
        </w:rPr>
        <w:t xml:space="preserve"> Smrekar</w:t>
      </w:r>
      <w:r w:rsidRPr="003F7224">
        <w:rPr>
          <w:rFonts w:ascii="Calibri" w:hAnsi="Calibri"/>
          <w:sz w:val="22"/>
          <w:szCs w:val="22"/>
        </w:rPr>
        <w:t>, tel.</w:t>
      </w:r>
      <w:r w:rsidR="00F76D94" w:rsidRPr="003F7224">
        <w:rPr>
          <w:rFonts w:ascii="Calibri" w:hAnsi="Calibri"/>
          <w:sz w:val="22"/>
          <w:szCs w:val="22"/>
        </w:rPr>
        <w:t xml:space="preserve"> </w:t>
      </w:r>
      <w:r w:rsidR="00B96B29" w:rsidRPr="003F7224">
        <w:rPr>
          <w:rFonts w:ascii="Calibri" w:hAnsi="Calibri"/>
          <w:sz w:val="22"/>
          <w:szCs w:val="22"/>
        </w:rPr>
        <w:t>01/78-12-1</w:t>
      </w:r>
      <w:r w:rsidR="00D029F5">
        <w:rPr>
          <w:rFonts w:ascii="Calibri" w:hAnsi="Calibri"/>
          <w:sz w:val="22"/>
          <w:szCs w:val="22"/>
        </w:rPr>
        <w:t>21</w:t>
      </w:r>
      <w:r w:rsidR="00CF072D">
        <w:rPr>
          <w:rFonts w:ascii="Calibri" w:hAnsi="Calibri"/>
          <w:sz w:val="22"/>
          <w:szCs w:val="22"/>
        </w:rPr>
        <w:t xml:space="preserve">, </w:t>
      </w:r>
      <w:r w:rsidR="00CF072D">
        <w:rPr>
          <w:rFonts w:ascii="Calibri" w:hAnsi="Calibri" w:cs="Arial"/>
          <w:sz w:val="22"/>
          <w:szCs w:val="22"/>
        </w:rPr>
        <w:t>rozalija.smrekar@ivancna-gorica.si.</w:t>
      </w:r>
    </w:p>
    <w:p w:rsidR="00D9382D" w:rsidRPr="000C1332" w:rsidRDefault="00D769DA"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 xml:space="preserve">Vloga, ki prispe na javni razpis </w:t>
      </w:r>
      <w:r w:rsidR="00FA2D1E" w:rsidRPr="005100C5">
        <w:rPr>
          <w:rFonts w:ascii="Calibri" w:hAnsi="Calibri"/>
          <w:b/>
          <w:sz w:val="22"/>
          <w:szCs w:val="22"/>
        </w:rPr>
        <w:t xml:space="preserve">mora </w:t>
      </w:r>
      <w:r w:rsidR="001D1EDA">
        <w:rPr>
          <w:rFonts w:ascii="Calibri" w:hAnsi="Calibri"/>
          <w:b/>
          <w:sz w:val="22"/>
          <w:szCs w:val="22"/>
        </w:rPr>
        <w:t>vsebovati</w:t>
      </w:r>
      <w:r w:rsidR="00D9382D" w:rsidRPr="000C1332">
        <w:rPr>
          <w:rFonts w:ascii="Calibri" w:hAnsi="Calibri"/>
          <w:sz w:val="22"/>
          <w:szCs w:val="22"/>
        </w:rPr>
        <w:t>:</w:t>
      </w:r>
    </w:p>
    <w:p w:rsidR="001D1EDA" w:rsidRDefault="00DA76A0" w:rsidP="00773A4D">
      <w:pPr>
        <w:pStyle w:val="Default"/>
        <w:numPr>
          <w:ilvl w:val="0"/>
          <w:numId w:val="4"/>
        </w:numPr>
        <w:jc w:val="both"/>
        <w:rPr>
          <w:rFonts w:ascii="Calibri" w:hAnsi="Calibri" w:cs="TimesNewRomanPSMT"/>
          <w:color w:val="auto"/>
          <w:sz w:val="22"/>
          <w:szCs w:val="22"/>
        </w:rPr>
      </w:pPr>
      <w:r>
        <w:rPr>
          <w:rFonts w:ascii="Calibri" w:hAnsi="Calibri" w:cs="TimesNewRomanPSMT"/>
          <w:color w:val="auto"/>
          <w:sz w:val="22"/>
          <w:szCs w:val="22"/>
        </w:rPr>
        <w:t>p</w:t>
      </w:r>
      <w:r w:rsidR="001D1EDA">
        <w:rPr>
          <w:rFonts w:ascii="Calibri" w:hAnsi="Calibri" w:cs="TimesNewRomanPSMT"/>
          <w:color w:val="auto"/>
          <w:sz w:val="22"/>
          <w:szCs w:val="22"/>
        </w:rPr>
        <w:t>odatke o vlagatelju (naziv, sedež, matično in davčno številko, kontaktne podatke, številko transakcijskega računa),</w:t>
      </w:r>
    </w:p>
    <w:p w:rsidR="001D1EDA" w:rsidRDefault="001D1EDA" w:rsidP="00773A4D">
      <w:pPr>
        <w:pStyle w:val="Default"/>
        <w:numPr>
          <w:ilvl w:val="0"/>
          <w:numId w:val="4"/>
        </w:numPr>
        <w:jc w:val="both"/>
        <w:rPr>
          <w:rFonts w:ascii="Calibri" w:hAnsi="Calibri" w:cs="TimesNewRomanPSMT"/>
          <w:color w:val="auto"/>
          <w:sz w:val="22"/>
          <w:szCs w:val="22"/>
        </w:rPr>
      </w:pPr>
      <w:r>
        <w:rPr>
          <w:rFonts w:ascii="Calibri" w:hAnsi="Calibri" w:cs="TimesNewRomanPSMT"/>
          <w:color w:val="auto"/>
          <w:sz w:val="22"/>
          <w:szCs w:val="22"/>
        </w:rPr>
        <w:t>navedbo športnih programov in ostalih področij športa, s katerimi vlagatelj kandidira,</w:t>
      </w:r>
    </w:p>
    <w:p w:rsidR="001D1EDA" w:rsidRDefault="001D1EDA" w:rsidP="00773A4D">
      <w:pPr>
        <w:pStyle w:val="Default"/>
        <w:numPr>
          <w:ilvl w:val="0"/>
          <w:numId w:val="4"/>
        </w:numPr>
        <w:jc w:val="both"/>
        <w:rPr>
          <w:rFonts w:ascii="Calibri" w:hAnsi="Calibri" w:cs="TimesNewRomanPSMT"/>
          <w:color w:val="auto"/>
          <w:sz w:val="22"/>
          <w:szCs w:val="22"/>
        </w:rPr>
      </w:pPr>
      <w:r>
        <w:rPr>
          <w:rFonts w:ascii="Calibri" w:hAnsi="Calibri" w:cs="TimesNewRomanPSMT"/>
          <w:color w:val="auto"/>
          <w:sz w:val="22"/>
          <w:szCs w:val="22"/>
        </w:rPr>
        <w:t>izpolnjene razpisne obrazce za športne programe in področja športa, s katerimi vlagatelj kandidira,</w:t>
      </w:r>
    </w:p>
    <w:p w:rsidR="001D1EDA" w:rsidRDefault="001D1EDA" w:rsidP="00773A4D">
      <w:pPr>
        <w:pStyle w:val="Default"/>
        <w:numPr>
          <w:ilvl w:val="0"/>
          <w:numId w:val="4"/>
        </w:numPr>
        <w:jc w:val="both"/>
        <w:rPr>
          <w:rFonts w:ascii="Calibri" w:hAnsi="Calibri" w:cs="TimesNewRomanPSMT"/>
          <w:color w:val="auto"/>
          <w:sz w:val="22"/>
          <w:szCs w:val="22"/>
        </w:rPr>
      </w:pPr>
      <w:r>
        <w:rPr>
          <w:rFonts w:ascii="Calibri" w:hAnsi="Calibri" w:cs="TimesNewRomanPSMT"/>
          <w:color w:val="auto"/>
          <w:sz w:val="22"/>
          <w:szCs w:val="22"/>
        </w:rPr>
        <w:t>dokazila oziroma priloge, ki so zahtevana v razpisnih obrazcih,</w:t>
      </w:r>
    </w:p>
    <w:p w:rsidR="00D9382D" w:rsidRPr="00773A4D" w:rsidRDefault="00D9382D" w:rsidP="00773A4D">
      <w:pPr>
        <w:pStyle w:val="Default"/>
        <w:numPr>
          <w:ilvl w:val="0"/>
          <w:numId w:val="4"/>
        </w:numPr>
        <w:jc w:val="both"/>
        <w:rPr>
          <w:rFonts w:ascii="Calibri" w:hAnsi="Calibri" w:cs="TimesNewRomanPSMT"/>
          <w:color w:val="auto"/>
          <w:sz w:val="22"/>
          <w:szCs w:val="22"/>
        </w:rPr>
      </w:pPr>
      <w:r w:rsidRPr="00773A4D">
        <w:rPr>
          <w:rFonts w:ascii="Calibri" w:hAnsi="Calibri" w:cs="TimesNewRomanPSMT"/>
          <w:color w:val="auto"/>
          <w:sz w:val="22"/>
          <w:szCs w:val="22"/>
        </w:rPr>
        <w:t>potrdilo o zagotovljenem strokovnem kadru (pogodbo s strokovnim delavcem),</w:t>
      </w:r>
    </w:p>
    <w:p w:rsidR="00D9382D" w:rsidRPr="00773A4D" w:rsidRDefault="00D9382D" w:rsidP="00773A4D">
      <w:pPr>
        <w:pStyle w:val="Default"/>
        <w:numPr>
          <w:ilvl w:val="0"/>
          <w:numId w:val="4"/>
        </w:numPr>
        <w:jc w:val="both"/>
        <w:rPr>
          <w:rFonts w:ascii="Calibri" w:hAnsi="Calibri" w:cs="TimesNewRomanPSMT"/>
          <w:color w:val="auto"/>
          <w:sz w:val="22"/>
          <w:szCs w:val="22"/>
        </w:rPr>
      </w:pPr>
      <w:r w:rsidRPr="00773A4D">
        <w:rPr>
          <w:rFonts w:ascii="Calibri" w:hAnsi="Calibri" w:cs="TimesNewRomanPSMT"/>
          <w:color w:val="auto"/>
          <w:sz w:val="22"/>
          <w:szCs w:val="22"/>
        </w:rPr>
        <w:t>potrdilo o zagotovljenem prostoru oz</w:t>
      </w:r>
      <w:r w:rsidR="00DA76A0">
        <w:rPr>
          <w:rFonts w:ascii="Calibri" w:hAnsi="Calibri" w:cs="TimesNewRomanPSMT"/>
          <w:color w:val="auto"/>
          <w:sz w:val="22"/>
          <w:szCs w:val="22"/>
        </w:rPr>
        <w:t>iroma</w:t>
      </w:r>
      <w:r w:rsidRPr="00773A4D">
        <w:rPr>
          <w:rFonts w:ascii="Calibri" w:hAnsi="Calibri" w:cs="TimesNewRomanPSMT"/>
          <w:color w:val="auto"/>
          <w:sz w:val="22"/>
          <w:szCs w:val="22"/>
        </w:rPr>
        <w:t xml:space="preserve"> športni površini za izvajanje programa (pogodba z lastnikom oz</w:t>
      </w:r>
      <w:r w:rsidR="00DA76A0">
        <w:rPr>
          <w:rFonts w:ascii="Calibri" w:hAnsi="Calibri" w:cs="TimesNewRomanPSMT"/>
          <w:color w:val="auto"/>
          <w:sz w:val="22"/>
          <w:szCs w:val="22"/>
        </w:rPr>
        <w:t>iroma</w:t>
      </w:r>
      <w:r w:rsidRPr="00773A4D">
        <w:rPr>
          <w:rFonts w:ascii="Calibri" w:hAnsi="Calibri" w:cs="TimesNewRomanPSMT"/>
          <w:color w:val="auto"/>
          <w:sz w:val="22"/>
          <w:szCs w:val="22"/>
        </w:rPr>
        <w:t xml:space="preserve"> </w:t>
      </w:r>
      <w:r w:rsidR="00E72205" w:rsidRPr="00773A4D">
        <w:rPr>
          <w:rFonts w:ascii="Calibri" w:hAnsi="Calibri" w:cs="TimesNewRomanPSMT"/>
          <w:color w:val="auto"/>
          <w:sz w:val="22"/>
          <w:szCs w:val="22"/>
        </w:rPr>
        <w:t>upravljavcem</w:t>
      </w:r>
      <w:r w:rsidRPr="00773A4D">
        <w:rPr>
          <w:rFonts w:ascii="Calibri" w:hAnsi="Calibri" w:cs="TimesNewRomanPSMT"/>
          <w:color w:val="auto"/>
          <w:sz w:val="22"/>
          <w:szCs w:val="22"/>
        </w:rPr>
        <w:t>, če se program izvaja v najetih prostorih oz</w:t>
      </w:r>
      <w:r w:rsidR="00DA76A0">
        <w:rPr>
          <w:rFonts w:ascii="Calibri" w:hAnsi="Calibri" w:cs="TimesNewRomanPSMT"/>
          <w:color w:val="auto"/>
          <w:sz w:val="22"/>
          <w:szCs w:val="22"/>
        </w:rPr>
        <w:t>iroma</w:t>
      </w:r>
      <w:r w:rsidRPr="00773A4D">
        <w:rPr>
          <w:rFonts w:ascii="Calibri" w:hAnsi="Calibri" w:cs="TimesNewRomanPSMT"/>
          <w:color w:val="auto"/>
          <w:sz w:val="22"/>
          <w:szCs w:val="22"/>
        </w:rPr>
        <w:t xml:space="preserve"> površinah),</w:t>
      </w:r>
    </w:p>
    <w:p w:rsidR="00DF5CB5" w:rsidRPr="00773A4D" w:rsidRDefault="00DF5CB5" w:rsidP="00773A4D">
      <w:pPr>
        <w:pStyle w:val="Default"/>
        <w:numPr>
          <w:ilvl w:val="0"/>
          <w:numId w:val="4"/>
        </w:numPr>
        <w:jc w:val="both"/>
        <w:rPr>
          <w:rFonts w:ascii="Calibri" w:hAnsi="Calibri" w:cs="TimesNewRomanPSMT"/>
          <w:color w:val="auto"/>
          <w:sz w:val="22"/>
          <w:szCs w:val="22"/>
        </w:rPr>
      </w:pPr>
      <w:r w:rsidRPr="00773A4D">
        <w:rPr>
          <w:rFonts w:ascii="Calibri" w:hAnsi="Calibri" w:cs="TimesNewRomanPSMT"/>
          <w:color w:val="auto"/>
          <w:sz w:val="22"/>
          <w:szCs w:val="22"/>
        </w:rPr>
        <w:t>seznam članov društva s plačano čl</w:t>
      </w:r>
      <w:r w:rsidR="00EC24EE" w:rsidRPr="00773A4D">
        <w:rPr>
          <w:rFonts w:ascii="Calibri" w:hAnsi="Calibri" w:cs="TimesNewRomanPSMT"/>
          <w:color w:val="auto"/>
          <w:sz w:val="22"/>
          <w:szCs w:val="22"/>
        </w:rPr>
        <w:t>anarino iz evidence izvajalca,</w:t>
      </w:r>
    </w:p>
    <w:p w:rsidR="00825196" w:rsidRPr="00773A4D" w:rsidRDefault="00825196" w:rsidP="00773A4D">
      <w:pPr>
        <w:pStyle w:val="Default"/>
        <w:numPr>
          <w:ilvl w:val="0"/>
          <w:numId w:val="4"/>
        </w:numPr>
        <w:jc w:val="both"/>
        <w:rPr>
          <w:rFonts w:ascii="Calibri" w:hAnsi="Calibri" w:cs="TimesNewRomanPSMT"/>
          <w:color w:val="auto"/>
          <w:sz w:val="22"/>
          <w:szCs w:val="22"/>
        </w:rPr>
      </w:pPr>
      <w:r w:rsidRPr="00773A4D">
        <w:rPr>
          <w:rFonts w:ascii="Calibri" w:hAnsi="Calibri" w:cs="TimesNewRomanPSMT"/>
          <w:color w:val="auto"/>
          <w:sz w:val="22"/>
          <w:szCs w:val="22"/>
        </w:rPr>
        <w:t>izpolnjen, podpisan in parafiran vzorec pogodbe</w:t>
      </w:r>
      <w:r w:rsidR="00CA45BE">
        <w:rPr>
          <w:rFonts w:ascii="Calibri" w:hAnsi="Calibri" w:cs="TimesNewRomanPSMT"/>
          <w:color w:val="auto"/>
          <w:sz w:val="22"/>
          <w:szCs w:val="22"/>
        </w:rPr>
        <w:t>.</w:t>
      </w:r>
    </w:p>
    <w:p w:rsidR="006A7597" w:rsidRPr="00773A4D" w:rsidRDefault="006A7597" w:rsidP="00DA76A0">
      <w:pPr>
        <w:pStyle w:val="Telobesedila-zamik2"/>
        <w:spacing w:before="120" w:after="60"/>
        <w:ind w:left="357"/>
        <w:rPr>
          <w:rFonts w:ascii="Calibri" w:hAnsi="Calibri"/>
          <w:b/>
          <w:sz w:val="22"/>
          <w:szCs w:val="22"/>
        </w:rPr>
      </w:pPr>
      <w:r w:rsidRPr="00773A4D">
        <w:rPr>
          <w:rFonts w:ascii="Calibri" w:hAnsi="Calibri"/>
          <w:b/>
          <w:sz w:val="22"/>
          <w:szCs w:val="22"/>
        </w:rPr>
        <w:t>Za tiste, ki se prijavljajo prvič pa še:</w:t>
      </w:r>
    </w:p>
    <w:p w:rsidR="006A7597" w:rsidRPr="00D769DA" w:rsidRDefault="006A7597" w:rsidP="00D769DA">
      <w:pPr>
        <w:pStyle w:val="Default"/>
        <w:numPr>
          <w:ilvl w:val="0"/>
          <w:numId w:val="4"/>
        </w:numPr>
        <w:jc w:val="both"/>
        <w:rPr>
          <w:rFonts w:ascii="Calibri" w:hAnsi="Calibri" w:cs="TimesNewRomanPSMT"/>
          <w:color w:val="auto"/>
          <w:sz w:val="22"/>
          <w:szCs w:val="22"/>
        </w:rPr>
      </w:pPr>
      <w:r w:rsidRPr="00D769DA">
        <w:rPr>
          <w:rFonts w:ascii="Calibri" w:hAnsi="Calibri" w:cs="TimesNewRomanPSMT"/>
          <w:color w:val="auto"/>
          <w:sz w:val="22"/>
          <w:szCs w:val="22"/>
        </w:rPr>
        <w:t>fotokopij</w:t>
      </w:r>
      <w:r w:rsidR="005469FC">
        <w:rPr>
          <w:rFonts w:ascii="Calibri" w:hAnsi="Calibri" w:cs="TimesNewRomanPSMT"/>
          <w:color w:val="auto"/>
          <w:sz w:val="22"/>
          <w:szCs w:val="22"/>
        </w:rPr>
        <w:t>o</w:t>
      </w:r>
      <w:r w:rsidRPr="00D769DA">
        <w:rPr>
          <w:rFonts w:ascii="Calibri" w:hAnsi="Calibri" w:cs="TimesNewRomanPSMT"/>
          <w:color w:val="auto"/>
          <w:sz w:val="22"/>
          <w:szCs w:val="22"/>
        </w:rPr>
        <w:t xml:space="preserve"> odločbe o registraciji (za društva jo izda Upravna enota),</w:t>
      </w:r>
    </w:p>
    <w:p w:rsidR="006A7597" w:rsidRPr="00D769DA" w:rsidRDefault="006A7597" w:rsidP="00D769DA">
      <w:pPr>
        <w:pStyle w:val="Default"/>
        <w:numPr>
          <w:ilvl w:val="0"/>
          <w:numId w:val="4"/>
        </w:numPr>
        <w:jc w:val="both"/>
        <w:rPr>
          <w:rFonts w:ascii="Calibri" w:hAnsi="Calibri" w:cs="TimesNewRomanPSMT"/>
          <w:color w:val="auto"/>
          <w:sz w:val="22"/>
          <w:szCs w:val="22"/>
        </w:rPr>
      </w:pPr>
      <w:r w:rsidRPr="00D769DA">
        <w:rPr>
          <w:rFonts w:ascii="Calibri" w:hAnsi="Calibri" w:cs="TimesNewRomanPSMT"/>
          <w:color w:val="auto"/>
          <w:sz w:val="22"/>
          <w:szCs w:val="22"/>
        </w:rPr>
        <w:t>fotokopij</w:t>
      </w:r>
      <w:r w:rsidR="005469FC">
        <w:rPr>
          <w:rFonts w:ascii="Calibri" w:hAnsi="Calibri" w:cs="TimesNewRomanPSMT"/>
          <w:color w:val="auto"/>
          <w:sz w:val="22"/>
          <w:szCs w:val="22"/>
        </w:rPr>
        <w:t>o</w:t>
      </w:r>
      <w:r w:rsidRPr="00D769DA">
        <w:rPr>
          <w:rFonts w:ascii="Calibri" w:hAnsi="Calibri" w:cs="TimesNewRomanPSMT"/>
          <w:color w:val="auto"/>
          <w:sz w:val="22"/>
          <w:szCs w:val="22"/>
        </w:rPr>
        <w:t xml:space="preserve"> statuta ali drugega ustanovitvenega akta</w:t>
      </w:r>
      <w:r w:rsidR="005469FC">
        <w:rPr>
          <w:rFonts w:ascii="Calibri" w:hAnsi="Calibri" w:cs="TimesNewRomanPSMT"/>
          <w:color w:val="auto"/>
          <w:sz w:val="22"/>
          <w:szCs w:val="22"/>
        </w:rPr>
        <w:t>,</w:t>
      </w:r>
      <w:r w:rsidRPr="00D769DA">
        <w:rPr>
          <w:rFonts w:ascii="Calibri" w:hAnsi="Calibri" w:cs="TimesNewRomanPSMT"/>
          <w:color w:val="auto"/>
          <w:sz w:val="22"/>
          <w:szCs w:val="22"/>
        </w:rPr>
        <w:t xml:space="preserve"> iz katerega je razvidna dejavnost na področju šport</w:t>
      </w:r>
      <w:r w:rsidR="005469FC">
        <w:rPr>
          <w:rFonts w:ascii="Calibri" w:hAnsi="Calibri" w:cs="TimesNewRomanPSMT"/>
          <w:color w:val="auto"/>
          <w:sz w:val="22"/>
          <w:szCs w:val="22"/>
        </w:rPr>
        <w:t>a</w:t>
      </w:r>
      <w:r w:rsidRPr="00D769DA">
        <w:rPr>
          <w:rFonts w:ascii="Calibri" w:hAnsi="Calibri" w:cs="TimesNewRomanPSMT"/>
          <w:color w:val="auto"/>
          <w:sz w:val="22"/>
          <w:szCs w:val="22"/>
        </w:rPr>
        <w:t>.</w:t>
      </w:r>
    </w:p>
    <w:p w:rsidR="00470B13" w:rsidRPr="003F7224" w:rsidRDefault="005641F5"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Športni programi in ostala področja športa, s katerimi izvajalci kandidirajo na javnem razpisu, se bodo vrednotili na podlagi m</w:t>
      </w:r>
      <w:r w:rsidR="00470B13" w:rsidRPr="003F7224">
        <w:rPr>
          <w:rFonts w:ascii="Calibri" w:hAnsi="Calibri"/>
          <w:sz w:val="22"/>
          <w:szCs w:val="22"/>
        </w:rPr>
        <w:t>eril</w:t>
      </w:r>
      <w:r>
        <w:rPr>
          <w:rFonts w:ascii="Calibri" w:hAnsi="Calibri"/>
          <w:sz w:val="22"/>
          <w:szCs w:val="22"/>
        </w:rPr>
        <w:t xml:space="preserve"> in kriterijev</w:t>
      </w:r>
      <w:r w:rsidR="00470B13" w:rsidRPr="003F7224">
        <w:rPr>
          <w:rFonts w:ascii="Calibri" w:hAnsi="Calibri"/>
          <w:sz w:val="22"/>
          <w:szCs w:val="22"/>
        </w:rPr>
        <w:t xml:space="preserve"> za vrednotenje </w:t>
      </w:r>
      <w:r>
        <w:rPr>
          <w:rFonts w:ascii="Calibri" w:hAnsi="Calibri"/>
          <w:sz w:val="22"/>
          <w:szCs w:val="22"/>
        </w:rPr>
        <w:t>posameznih področij športa</w:t>
      </w:r>
      <w:r w:rsidR="004729D1">
        <w:rPr>
          <w:rFonts w:ascii="Calibri" w:hAnsi="Calibri"/>
          <w:sz w:val="22"/>
          <w:szCs w:val="22"/>
        </w:rPr>
        <w:t>, ki so sestavni del</w:t>
      </w:r>
      <w:r w:rsidR="006159E3">
        <w:rPr>
          <w:rFonts w:ascii="Calibri" w:hAnsi="Calibri"/>
          <w:sz w:val="22"/>
          <w:szCs w:val="22"/>
        </w:rPr>
        <w:t xml:space="preserve"> </w:t>
      </w:r>
      <w:r w:rsidR="004729D1">
        <w:rPr>
          <w:rFonts w:ascii="Calibri" w:hAnsi="Calibri"/>
          <w:sz w:val="22"/>
          <w:szCs w:val="22"/>
        </w:rPr>
        <w:t>o</w:t>
      </w:r>
      <w:r>
        <w:rPr>
          <w:rFonts w:ascii="Calibri" w:hAnsi="Calibri"/>
          <w:sz w:val="22"/>
          <w:szCs w:val="22"/>
        </w:rPr>
        <w:t>dloka</w:t>
      </w:r>
      <w:r w:rsidR="00470B13" w:rsidRPr="003F7224">
        <w:rPr>
          <w:rFonts w:ascii="Calibri" w:hAnsi="Calibri"/>
          <w:sz w:val="22"/>
          <w:szCs w:val="22"/>
        </w:rPr>
        <w:t>.</w:t>
      </w:r>
    </w:p>
    <w:p w:rsidR="00EC24EE" w:rsidRPr="003F7224" w:rsidRDefault="006B73C6"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R</w:t>
      </w:r>
      <w:r w:rsidR="00B96B29" w:rsidRPr="003F7224">
        <w:rPr>
          <w:rFonts w:ascii="Calibri" w:hAnsi="Calibri"/>
          <w:sz w:val="22"/>
          <w:szCs w:val="22"/>
        </w:rPr>
        <w:t>ok za prijavo na razpis je</w:t>
      </w:r>
      <w:r w:rsidR="00B048BC" w:rsidRPr="003F7224">
        <w:rPr>
          <w:rFonts w:ascii="Calibri" w:hAnsi="Calibri"/>
          <w:sz w:val="22"/>
          <w:szCs w:val="22"/>
        </w:rPr>
        <w:t xml:space="preserve"> </w:t>
      </w:r>
      <w:r w:rsidR="003328E7" w:rsidRPr="00D41D13">
        <w:rPr>
          <w:rFonts w:ascii="Calibri" w:hAnsi="Calibri"/>
          <w:b/>
          <w:sz w:val="22"/>
          <w:szCs w:val="22"/>
        </w:rPr>
        <w:t>do vključ</w:t>
      </w:r>
      <w:r w:rsidR="00CA45BE" w:rsidRPr="00D41D13">
        <w:rPr>
          <w:rFonts w:ascii="Calibri" w:hAnsi="Calibri"/>
          <w:b/>
          <w:sz w:val="22"/>
          <w:szCs w:val="22"/>
        </w:rPr>
        <w:t xml:space="preserve">no </w:t>
      </w:r>
      <w:r w:rsidR="000025B6" w:rsidRPr="00660A95">
        <w:rPr>
          <w:rFonts w:ascii="Calibri" w:hAnsi="Calibri"/>
          <w:b/>
          <w:sz w:val="22"/>
          <w:szCs w:val="22"/>
        </w:rPr>
        <w:t>06</w:t>
      </w:r>
      <w:r w:rsidR="003328E7" w:rsidRPr="00660A95">
        <w:rPr>
          <w:rFonts w:ascii="Calibri" w:hAnsi="Calibri"/>
          <w:b/>
          <w:sz w:val="22"/>
          <w:szCs w:val="22"/>
        </w:rPr>
        <w:t>.</w:t>
      </w:r>
      <w:r w:rsidR="000025B6" w:rsidRPr="00660A95">
        <w:rPr>
          <w:rFonts w:ascii="Calibri" w:hAnsi="Calibri"/>
          <w:b/>
          <w:sz w:val="22"/>
          <w:szCs w:val="22"/>
        </w:rPr>
        <w:t xml:space="preserve"> </w:t>
      </w:r>
      <w:r w:rsidR="003328E7" w:rsidRPr="00660A95">
        <w:rPr>
          <w:rFonts w:ascii="Calibri" w:hAnsi="Calibri"/>
          <w:b/>
          <w:sz w:val="22"/>
          <w:szCs w:val="22"/>
        </w:rPr>
        <w:t>0</w:t>
      </w:r>
      <w:r w:rsidR="000025B6" w:rsidRPr="00660A95">
        <w:rPr>
          <w:rFonts w:ascii="Calibri" w:hAnsi="Calibri"/>
          <w:b/>
          <w:sz w:val="22"/>
          <w:szCs w:val="22"/>
        </w:rPr>
        <w:t>3</w:t>
      </w:r>
      <w:r w:rsidR="003328E7" w:rsidRPr="00660A95">
        <w:rPr>
          <w:rFonts w:ascii="Calibri" w:hAnsi="Calibri"/>
          <w:b/>
          <w:sz w:val="22"/>
          <w:szCs w:val="22"/>
        </w:rPr>
        <w:t>.</w:t>
      </w:r>
      <w:r w:rsidR="000025B6" w:rsidRPr="00660A95">
        <w:rPr>
          <w:rFonts w:ascii="Calibri" w:hAnsi="Calibri"/>
          <w:b/>
          <w:sz w:val="22"/>
          <w:szCs w:val="22"/>
        </w:rPr>
        <w:t xml:space="preserve"> </w:t>
      </w:r>
      <w:r w:rsidR="003328E7" w:rsidRPr="00660A95">
        <w:rPr>
          <w:rFonts w:ascii="Calibri" w:hAnsi="Calibri"/>
          <w:b/>
          <w:sz w:val="22"/>
          <w:szCs w:val="22"/>
        </w:rPr>
        <w:t>20</w:t>
      </w:r>
      <w:r w:rsidR="00D029F5" w:rsidRPr="00660A95">
        <w:rPr>
          <w:rFonts w:ascii="Calibri" w:hAnsi="Calibri"/>
          <w:b/>
          <w:sz w:val="22"/>
          <w:szCs w:val="22"/>
        </w:rPr>
        <w:t>20</w:t>
      </w:r>
      <w:r w:rsidR="00B96B29" w:rsidRPr="00660A95">
        <w:rPr>
          <w:rFonts w:ascii="Calibri" w:hAnsi="Calibri"/>
          <w:sz w:val="22"/>
          <w:szCs w:val="22"/>
        </w:rPr>
        <w:t>,</w:t>
      </w:r>
      <w:r w:rsidR="00B96B29" w:rsidRPr="003F7224">
        <w:rPr>
          <w:rFonts w:ascii="Calibri" w:hAnsi="Calibri"/>
          <w:sz w:val="22"/>
          <w:szCs w:val="22"/>
        </w:rPr>
        <w:t xml:space="preserve"> na naslov: Občina Ivančna Gorica, Sokolska </w:t>
      </w:r>
      <w:r w:rsidR="00EC24EE" w:rsidRPr="003F7224">
        <w:rPr>
          <w:rFonts w:ascii="Calibri" w:hAnsi="Calibri"/>
          <w:sz w:val="22"/>
          <w:szCs w:val="22"/>
        </w:rPr>
        <w:t xml:space="preserve">ulica </w:t>
      </w:r>
      <w:r w:rsidR="00B96B29" w:rsidRPr="003F7224">
        <w:rPr>
          <w:rFonts w:ascii="Calibri" w:hAnsi="Calibri"/>
          <w:sz w:val="22"/>
          <w:szCs w:val="22"/>
        </w:rPr>
        <w:t xml:space="preserve">8, 1295 Ivančna Gorica. Prijava mora biti posredovana v zaprti </w:t>
      </w:r>
      <w:r>
        <w:rPr>
          <w:rFonts w:ascii="Calibri" w:hAnsi="Calibri"/>
          <w:sz w:val="22"/>
          <w:szCs w:val="22"/>
        </w:rPr>
        <w:t>ovojnici,</w:t>
      </w:r>
      <w:r w:rsidR="00B96B29" w:rsidRPr="003F7224">
        <w:rPr>
          <w:rFonts w:ascii="Calibri" w:hAnsi="Calibri"/>
          <w:sz w:val="22"/>
          <w:szCs w:val="22"/>
        </w:rPr>
        <w:t xml:space="preserve"> z oznak</w:t>
      </w:r>
      <w:r>
        <w:rPr>
          <w:rFonts w:ascii="Calibri" w:hAnsi="Calibri"/>
          <w:sz w:val="22"/>
          <w:szCs w:val="22"/>
        </w:rPr>
        <w:t>ama</w:t>
      </w:r>
      <w:r w:rsidR="00EE47D5" w:rsidRPr="003F7224">
        <w:rPr>
          <w:rFonts w:ascii="Calibri" w:hAnsi="Calibri"/>
          <w:sz w:val="22"/>
          <w:szCs w:val="22"/>
        </w:rPr>
        <w:t xml:space="preserve"> </w:t>
      </w:r>
      <w:r w:rsidR="00EE47D5" w:rsidRPr="005100C5">
        <w:rPr>
          <w:rFonts w:ascii="Calibri" w:hAnsi="Calibri"/>
          <w:b/>
          <w:sz w:val="22"/>
          <w:szCs w:val="22"/>
          <w:u w:val="single"/>
        </w:rPr>
        <w:t>»NE ODPIRAJ</w:t>
      </w:r>
      <w:r w:rsidR="00AE05C6" w:rsidRPr="005100C5">
        <w:rPr>
          <w:rFonts w:ascii="Calibri" w:hAnsi="Calibri"/>
          <w:b/>
          <w:sz w:val="22"/>
          <w:szCs w:val="22"/>
          <w:u w:val="single"/>
        </w:rPr>
        <w:t xml:space="preserve"> – </w:t>
      </w:r>
      <w:r>
        <w:rPr>
          <w:rFonts w:ascii="Calibri" w:hAnsi="Calibri"/>
          <w:b/>
          <w:sz w:val="22"/>
          <w:szCs w:val="22"/>
          <w:u w:val="single"/>
        </w:rPr>
        <w:t>VLOGA«</w:t>
      </w:r>
      <w:r w:rsidRPr="006B73C6">
        <w:rPr>
          <w:rFonts w:ascii="Calibri" w:hAnsi="Calibri"/>
          <w:sz w:val="22"/>
          <w:szCs w:val="22"/>
          <w:u w:val="single"/>
        </w:rPr>
        <w:t xml:space="preserve"> ter </w:t>
      </w:r>
      <w:r>
        <w:rPr>
          <w:rFonts w:ascii="Calibri" w:hAnsi="Calibri"/>
          <w:b/>
          <w:sz w:val="22"/>
          <w:szCs w:val="22"/>
          <w:u w:val="single"/>
        </w:rPr>
        <w:t>»</w:t>
      </w:r>
      <w:r w:rsidR="008D367F" w:rsidRPr="005100C5">
        <w:rPr>
          <w:rFonts w:ascii="Calibri" w:hAnsi="Calibri"/>
          <w:b/>
          <w:sz w:val="22"/>
          <w:szCs w:val="22"/>
          <w:u w:val="single"/>
        </w:rPr>
        <w:t>J</w:t>
      </w:r>
      <w:r w:rsidR="008D367F">
        <w:rPr>
          <w:rFonts w:ascii="Calibri" w:hAnsi="Calibri"/>
          <w:b/>
          <w:sz w:val="22"/>
          <w:szCs w:val="22"/>
          <w:u w:val="single"/>
        </w:rPr>
        <w:t>AVNI RAZPIS ZA LETNI PROGRAM ŠPORTA</w:t>
      </w:r>
      <w:r w:rsidR="008D367F" w:rsidRPr="005100C5">
        <w:rPr>
          <w:rFonts w:ascii="Calibri" w:hAnsi="Calibri"/>
          <w:b/>
          <w:sz w:val="22"/>
          <w:szCs w:val="22"/>
          <w:u w:val="single"/>
        </w:rPr>
        <w:t xml:space="preserve"> 20</w:t>
      </w:r>
      <w:r w:rsidR="00D029F5">
        <w:rPr>
          <w:rFonts w:ascii="Calibri" w:hAnsi="Calibri"/>
          <w:b/>
          <w:sz w:val="22"/>
          <w:szCs w:val="22"/>
          <w:u w:val="single"/>
        </w:rPr>
        <w:t>20</w:t>
      </w:r>
      <w:r w:rsidR="00EE47D5" w:rsidRPr="005100C5">
        <w:rPr>
          <w:rFonts w:ascii="Calibri" w:hAnsi="Calibri"/>
          <w:b/>
          <w:sz w:val="22"/>
          <w:szCs w:val="22"/>
          <w:u w:val="single"/>
        </w:rPr>
        <w:t>«</w:t>
      </w:r>
      <w:r w:rsidR="0071459D" w:rsidRPr="003F7224">
        <w:rPr>
          <w:rFonts w:ascii="Calibri" w:hAnsi="Calibri"/>
          <w:sz w:val="22"/>
          <w:szCs w:val="22"/>
        </w:rPr>
        <w:t xml:space="preserve">. </w:t>
      </w:r>
      <w:r w:rsidR="00F7517B" w:rsidRPr="003F7224">
        <w:rPr>
          <w:rFonts w:ascii="Calibri" w:hAnsi="Calibri"/>
          <w:sz w:val="22"/>
          <w:szCs w:val="22"/>
        </w:rPr>
        <w:t xml:space="preserve">Na hrbtni strani </w:t>
      </w:r>
      <w:r w:rsidR="00F7517B" w:rsidRPr="005100C5">
        <w:rPr>
          <w:rFonts w:ascii="Calibri" w:hAnsi="Calibri"/>
          <w:b/>
          <w:sz w:val="22"/>
          <w:szCs w:val="22"/>
          <w:u w:val="single"/>
        </w:rPr>
        <w:t>mora biti naveden naslov prijavitelja</w:t>
      </w:r>
      <w:r w:rsidR="003F7224">
        <w:rPr>
          <w:rFonts w:ascii="Calibri" w:hAnsi="Calibri"/>
          <w:sz w:val="22"/>
          <w:szCs w:val="22"/>
        </w:rPr>
        <w:t>.</w:t>
      </w:r>
    </w:p>
    <w:p w:rsidR="00660A95" w:rsidRDefault="00EE1941" w:rsidP="007603BD">
      <w:pPr>
        <w:spacing w:before="120" w:after="120"/>
        <w:ind w:left="357"/>
        <w:jc w:val="both"/>
        <w:rPr>
          <w:rFonts w:ascii="Calibri" w:hAnsi="Calibri" w:cs="Arial"/>
          <w:sz w:val="22"/>
          <w:szCs w:val="22"/>
        </w:rPr>
      </w:pPr>
      <w:r w:rsidRPr="00EC24EE">
        <w:rPr>
          <w:rFonts w:ascii="Calibri" w:hAnsi="Calibri" w:cs="Arial"/>
          <w:sz w:val="22"/>
          <w:szCs w:val="22"/>
        </w:rPr>
        <w:t>Vloge se lahko oddajo osebno v s</w:t>
      </w:r>
      <w:r w:rsidR="004D4003" w:rsidRPr="00EC24EE">
        <w:rPr>
          <w:rFonts w:ascii="Calibri" w:hAnsi="Calibri" w:cs="Arial"/>
          <w:sz w:val="22"/>
          <w:szCs w:val="22"/>
        </w:rPr>
        <w:t>p</w:t>
      </w:r>
      <w:r w:rsidRPr="00EC24EE">
        <w:rPr>
          <w:rFonts w:ascii="Calibri" w:hAnsi="Calibri" w:cs="Arial"/>
          <w:sz w:val="22"/>
          <w:szCs w:val="22"/>
        </w:rPr>
        <w:t xml:space="preserve">rejemni pisarni Občine Ivančna Gorica ali priporočeno po pošti. </w:t>
      </w:r>
    </w:p>
    <w:p w:rsidR="00660A95" w:rsidRPr="00A76F93" w:rsidRDefault="00660A95" w:rsidP="007603BD">
      <w:pPr>
        <w:spacing w:before="120" w:after="120"/>
        <w:ind w:left="357"/>
        <w:jc w:val="both"/>
        <w:rPr>
          <w:rFonts w:ascii="Calibri" w:hAnsi="Calibri" w:cs="Arial"/>
          <w:b/>
          <w:bCs/>
          <w:sz w:val="22"/>
          <w:szCs w:val="22"/>
          <w:u w:val="single"/>
        </w:rPr>
      </w:pPr>
      <w:r w:rsidRPr="00660A95">
        <w:rPr>
          <w:rFonts w:ascii="Calibri" w:hAnsi="Calibri" w:cs="Arial"/>
          <w:b/>
          <w:bCs/>
          <w:sz w:val="22"/>
          <w:szCs w:val="22"/>
        </w:rPr>
        <w:t>Vlogo mora vlagatelj Občini Ivančna Gorica dostaviti do roka, ki je določen v prvem odstavku te točke, ne glede na način oddaje.</w:t>
      </w:r>
      <w:r w:rsidR="00A76F93">
        <w:rPr>
          <w:rFonts w:ascii="Calibri" w:hAnsi="Calibri" w:cs="Arial"/>
          <w:b/>
          <w:bCs/>
          <w:sz w:val="22"/>
          <w:szCs w:val="22"/>
        </w:rPr>
        <w:t xml:space="preserve"> </w:t>
      </w:r>
      <w:r w:rsidR="00A76F93" w:rsidRPr="00A76F93">
        <w:rPr>
          <w:rFonts w:ascii="Calibri" w:hAnsi="Calibri" w:cs="Arial"/>
          <w:b/>
          <w:bCs/>
          <w:sz w:val="22"/>
          <w:szCs w:val="22"/>
          <w:u w:val="single"/>
        </w:rPr>
        <w:t>V kolikor bo vloga poslana po pošti, jo mora Občina prejeti do vključno 06. 03. 2020.</w:t>
      </w:r>
    </w:p>
    <w:p w:rsidR="00EE1941" w:rsidRPr="00EC24EE" w:rsidRDefault="00AE05C6" w:rsidP="007603BD">
      <w:pPr>
        <w:spacing w:before="120" w:after="120"/>
        <w:ind w:left="357"/>
        <w:jc w:val="both"/>
        <w:rPr>
          <w:rFonts w:ascii="Calibri" w:hAnsi="Calibri" w:cs="Arial"/>
          <w:sz w:val="22"/>
          <w:szCs w:val="22"/>
        </w:rPr>
      </w:pPr>
      <w:r w:rsidRPr="00AE05C6">
        <w:rPr>
          <w:rFonts w:ascii="Calibri" w:hAnsi="Calibri" w:cs="Arial"/>
          <w:sz w:val="22"/>
          <w:szCs w:val="22"/>
        </w:rPr>
        <w:t xml:space="preserve">Posamezna prijava na javni razpis mora biti pripravljena izključno na obrazcih iz razpisne dokumentacije </w:t>
      </w:r>
      <w:r w:rsidR="006B73C6">
        <w:rPr>
          <w:rFonts w:ascii="Calibri" w:hAnsi="Calibri" w:cs="Arial"/>
          <w:sz w:val="22"/>
          <w:szCs w:val="22"/>
        </w:rPr>
        <w:t>izvajalca javnega razpisa</w:t>
      </w:r>
      <w:r w:rsidRPr="00AE05C6">
        <w:rPr>
          <w:rFonts w:ascii="Calibri" w:hAnsi="Calibri" w:cs="Arial"/>
          <w:sz w:val="22"/>
          <w:szCs w:val="22"/>
        </w:rPr>
        <w:t xml:space="preserve"> (Občina Ivančna Gorica)</w:t>
      </w:r>
      <w:r w:rsidR="00917E63">
        <w:rPr>
          <w:rFonts w:ascii="Calibri" w:hAnsi="Calibri" w:cs="Arial"/>
          <w:sz w:val="22"/>
          <w:szCs w:val="22"/>
        </w:rPr>
        <w:t>.</w:t>
      </w:r>
    </w:p>
    <w:p w:rsidR="00BA4146" w:rsidRPr="005100C5" w:rsidRDefault="00CC17CE" w:rsidP="006159E3">
      <w:pPr>
        <w:pStyle w:val="Telobesedila-zamik"/>
        <w:numPr>
          <w:ilvl w:val="0"/>
          <w:numId w:val="3"/>
        </w:numPr>
        <w:spacing w:before="120" w:after="120"/>
        <w:ind w:left="357" w:hanging="357"/>
        <w:rPr>
          <w:rFonts w:ascii="Calibri" w:hAnsi="Calibri"/>
          <w:sz w:val="22"/>
          <w:szCs w:val="22"/>
        </w:rPr>
      </w:pPr>
      <w:r w:rsidRPr="005100C5">
        <w:rPr>
          <w:rFonts w:ascii="Calibri" w:hAnsi="Calibri"/>
          <w:sz w:val="22"/>
          <w:szCs w:val="22"/>
        </w:rPr>
        <w:t xml:space="preserve">Odpiranje </w:t>
      </w:r>
      <w:r w:rsidR="008B76CE">
        <w:rPr>
          <w:rFonts w:ascii="Calibri" w:hAnsi="Calibri"/>
          <w:sz w:val="22"/>
          <w:szCs w:val="22"/>
        </w:rPr>
        <w:t>pr</w:t>
      </w:r>
      <w:r w:rsidR="00BB50D5">
        <w:rPr>
          <w:rFonts w:ascii="Calibri" w:hAnsi="Calibri"/>
          <w:sz w:val="22"/>
          <w:szCs w:val="22"/>
        </w:rPr>
        <w:t>ejetih</w:t>
      </w:r>
      <w:r w:rsidR="008B76CE">
        <w:rPr>
          <w:rFonts w:ascii="Calibri" w:hAnsi="Calibri"/>
          <w:sz w:val="22"/>
          <w:szCs w:val="22"/>
        </w:rPr>
        <w:t xml:space="preserve"> </w:t>
      </w:r>
      <w:r w:rsidR="00C079EC" w:rsidRPr="005100C5">
        <w:rPr>
          <w:rFonts w:ascii="Calibri" w:hAnsi="Calibri"/>
          <w:sz w:val="22"/>
          <w:szCs w:val="22"/>
        </w:rPr>
        <w:t>vlog</w:t>
      </w:r>
      <w:r w:rsidRPr="005100C5">
        <w:rPr>
          <w:rFonts w:ascii="Calibri" w:hAnsi="Calibri"/>
          <w:sz w:val="22"/>
          <w:szCs w:val="22"/>
        </w:rPr>
        <w:t xml:space="preserve"> bo komisija </w:t>
      </w:r>
      <w:r w:rsidR="007D3564">
        <w:rPr>
          <w:rFonts w:ascii="Calibri" w:hAnsi="Calibri"/>
          <w:sz w:val="22"/>
          <w:szCs w:val="22"/>
        </w:rPr>
        <w:t xml:space="preserve">za izvedbo javnega razpisa </w:t>
      </w:r>
      <w:r w:rsidRPr="005100C5">
        <w:rPr>
          <w:rFonts w:ascii="Calibri" w:hAnsi="Calibri"/>
          <w:sz w:val="22"/>
          <w:szCs w:val="22"/>
        </w:rPr>
        <w:t xml:space="preserve">opravila predvidoma </w:t>
      </w:r>
      <w:r w:rsidR="000025B6" w:rsidRPr="00660A95">
        <w:rPr>
          <w:rFonts w:ascii="Calibri" w:hAnsi="Calibri"/>
          <w:sz w:val="22"/>
          <w:szCs w:val="22"/>
        </w:rPr>
        <w:t>1</w:t>
      </w:r>
      <w:r w:rsidR="00660A95" w:rsidRPr="00660A95">
        <w:rPr>
          <w:rFonts w:ascii="Calibri" w:hAnsi="Calibri"/>
          <w:sz w:val="22"/>
          <w:szCs w:val="22"/>
        </w:rPr>
        <w:t>1</w:t>
      </w:r>
      <w:r w:rsidR="00300A34" w:rsidRPr="00660A95">
        <w:rPr>
          <w:rFonts w:ascii="Calibri" w:hAnsi="Calibri"/>
          <w:sz w:val="22"/>
          <w:szCs w:val="22"/>
        </w:rPr>
        <w:t>.</w:t>
      </w:r>
      <w:r w:rsidR="000025B6" w:rsidRPr="00660A95">
        <w:rPr>
          <w:rFonts w:ascii="Calibri" w:hAnsi="Calibri"/>
          <w:sz w:val="22"/>
          <w:szCs w:val="22"/>
        </w:rPr>
        <w:t xml:space="preserve"> </w:t>
      </w:r>
      <w:r w:rsidR="00300A34" w:rsidRPr="00660A95">
        <w:rPr>
          <w:rFonts w:ascii="Calibri" w:hAnsi="Calibri"/>
          <w:sz w:val="22"/>
          <w:szCs w:val="22"/>
        </w:rPr>
        <w:t>0</w:t>
      </w:r>
      <w:r w:rsidR="000025B6" w:rsidRPr="00660A95">
        <w:rPr>
          <w:rFonts w:ascii="Calibri" w:hAnsi="Calibri"/>
          <w:sz w:val="22"/>
          <w:szCs w:val="22"/>
        </w:rPr>
        <w:t>3</w:t>
      </w:r>
      <w:r w:rsidR="00300A34" w:rsidRPr="00660A95">
        <w:rPr>
          <w:rFonts w:ascii="Calibri" w:hAnsi="Calibri"/>
          <w:sz w:val="22"/>
          <w:szCs w:val="22"/>
        </w:rPr>
        <w:t>.</w:t>
      </w:r>
      <w:r w:rsidR="000025B6" w:rsidRPr="00660A95">
        <w:rPr>
          <w:rFonts w:ascii="Calibri" w:hAnsi="Calibri"/>
          <w:sz w:val="22"/>
          <w:szCs w:val="22"/>
        </w:rPr>
        <w:t xml:space="preserve"> </w:t>
      </w:r>
      <w:r w:rsidR="00300A34" w:rsidRPr="00660A95">
        <w:rPr>
          <w:rFonts w:ascii="Calibri" w:hAnsi="Calibri"/>
          <w:sz w:val="22"/>
          <w:szCs w:val="22"/>
        </w:rPr>
        <w:t>20</w:t>
      </w:r>
      <w:r w:rsidR="00D029F5" w:rsidRPr="00660A95">
        <w:rPr>
          <w:rFonts w:ascii="Calibri" w:hAnsi="Calibri"/>
          <w:sz w:val="22"/>
          <w:szCs w:val="22"/>
        </w:rPr>
        <w:t>20</w:t>
      </w:r>
      <w:r w:rsidR="00B96B29" w:rsidRPr="005100C5">
        <w:rPr>
          <w:rFonts w:ascii="Calibri" w:hAnsi="Calibri"/>
          <w:sz w:val="22"/>
          <w:szCs w:val="22"/>
        </w:rPr>
        <w:t xml:space="preserve"> </w:t>
      </w:r>
      <w:r w:rsidRPr="005100C5">
        <w:rPr>
          <w:rFonts w:ascii="Calibri" w:hAnsi="Calibri"/>
          <w:sz w:val="22"/>
          <w:szCs w:val="22"/>
        </w:rPr>
        <w:t>v prostorih Občine Ivančna Gorica</w:t>
      </w:r>
      <w:r w:rsidR="008B76CE">
        <w:rPr>
          <w:rFonts w:ascii="Calibri" w:hAnsi="Calibri"/>
          <w:sz w:val="22"/>
          <w:szCs w:val="22"/>
        </w:rPr>
        <w:t xml:space="preserve">, Sokolska ulica 8, </w:t>
      </w:r>
      <w:r w:rsidR="00BB50D5">
        <w:rPr>
          <w:rFonts w:ascii="Calibri" w:hAnsi="Calibri"/>
          <w:sz w:val="22"/>
          <w:szCs w:val="22"/>
        </w:rPr>
        <w:t>1295 Ivančna Gorica</w:t>
      </w:r>
      <w:r w:rsidRPr="005100C5">
        <w:rPr>
          <w:rFonts w:ascii="Calibri" w:hAnsi="Calibri"/>
          <w:sz w:val="22"/>
          <w:szCs w:val="22"/>
        </w:rPr>
        <w:t>.</w:t>
      </w:r>
      <w:r w:rsidR="00BB50D5">
        <w:rPr>
          <w:rFonts w:ascii="Calibri" w:hAnsi="Calibri"/>
          <w:sz w:val="22"/>
          <w:szCs w:val="22"/>
        </w:rPr>
        <w:t xml:space="preserve"> Odpiranje prejetih vlog ni javno.</w:t>
      </w:r>
    </w:p>
    <w:p w:rsidR="00BA4146" w:rsidRPr="00E13B0B" w:rsidRDefault="000A307F" w:rsidP="007603BD">
      <w:pPr>
        <w:spacing w:before="120" w:after="120"/>
        <w:ind w:left="357"/>
        <w:jc w:val="both"/>
        <w:rPr>
          <w:rFonts w:ascii="Calibri" w:hAnsi="Calibri" w:cs="Arial"/>
          <w:sz w:val="22"/>
          <w:szCs w:val="22"/>
        </w:rPr>
      </w:pPr>
      <w:r>
        <w:rPr>
          <w:rFonts w:ascii="Calibri" w:hAnsi="Calibri" w:cs="Arial"/>
          <w:sz w:val="22"/>
          <w:szCs w:val="22"/>
        </w:rPr>
        <w:t>Na odpiranju k</w:t>
      </w:r>
      <w:r w:rsidR="00BA4146" w:rsidRPr="00E13B0B">
        <w:rPr>
          <w:rFonts w:ascii="Calibri" w:hAnsi="Calibri" w:cs="Arial"/>
          <w:sz w:val="22"/>
          <w:szCs w:val="22"/>
        </w:rPr>
        <w:t xml:space="preserve">omisija </w:t>
      </w:r>
      <w:r w:rsidR="007D3564">
        <w:rPr>
          <w:rFonts w:ascii="Calibri" w:hAnsi="Calibri" w:cs="Arial"/>
          <w:sz w:val="22"/>
          <w:szCs w:val="22"/>
        </w:rPr>
        <w:t xml:space="preserve">za izvedbo javnega razpisa </w:t>
      </w:r>
      <w:r>
        <w:rPr>
          <w:rFonts w:ascii="Calibri" w:hAnsi="Calibri" w:cs="Arial"/>
          <w:sz w:val="22"/>
          <w:szCs w:val="22"/>
        </w:rPr>
        <w:t xml:space="preserve">ugotavlja </w:t>
      </w:r>
      <w:r w:rsidR="00BA4146" w:rsidRPr="00E13B0B">
        <w:rPr>
          <w:rFonts w:ascii="Calibri" w:hAnsi="Calibri" w:cs="Arial"/>
          <w:sz w:val="22"/>
          <w:szCs w:val="22"/>
        </w:rPr>
        <w:t>pravočasnost</w:t>
      </w:r>
      <w:r>
        <w:rPr>
          <w:rFonts w:ascii="Calibri" w:hAnsi="Calibri" w:cs="Arial"/>
          <w:sz w:val="22"/>
          <w:szCs w:val="22"/>
        </w:rPr>
        <w:t xml:space="preserve"> vlog</w:t>
      </w:r>
      <w:r w:rsidR="00BA4146" w:rsidRPr="00E13B0B">
        <w:rPr>
          <w:rFonts w:ascii="Calibri" w:hAnsi="Calibri" w:cs="Arial"/>
          <w:sz w:val="22"/>
          <w:szCs w:val="22"/>
        </w:rPr>
        <w:t xml:space="preserve"> in </w:t>
      </w:r>
      <w:r>
        <w:rPr>
          <w:rFonts w:ascii="Calibri" w:hAnsi="Calibri" w:cs="Arial"/>
          <w:sz w:val="22"/>
          <w:szCs w:val="22"/>
        </w:rPr>
        <w:t xml:space="preserve">njihovo </w:t>
      </w:r>
      <w:r w:rsidR="00BA4146" w:rsidRPr="00E13B0B">
        <w:rPr>
          <w:rFonts w:ascii="Calibri" w:hAnsi="Calibri" w:cs="Arial"/>
          <w:sz w:val="22"/>
          <w:szCs w:val="22"/>
        </w:rPr>
        <w:t>popolnost</w:t>
      </w:r>
      <w:r>
        <w:rPr>
          <w:rFonts w:ascii="Calibri" w:hAnsi="Calibri" w:cs="Arial"/>
          <w:sz w:val="22"/>
          <w:szCs w:val="22"/>
        </w:rPr>
        <w:t xml:space="preserve"> glede na to, če so bili predloženi vsi zahtevani dokumenti (formalna popolnost)</w:t>
      </w:r>
      <w:r w:rsidR="00BA4146" w:rsidRPr="00E13B0B">
        <w:rPr>
          <w:rFonts w:ascii="Calibri" w:hAnsi="Calibri" w:cs="Arial"/>
          <w:sz w:val="22"/>
          <w:szCs w:val="22"/>
        </w:rPr>
        <w:t>.</w:t>
      </w:r>
    </w:p>
    <w:p w:rsidR="004D4003" w:rsidRPr="00CA45BE" w:rsidRDefault="00DC7091" w:rsidP="00CA45BE">
      <w:pPr>
        <w:pStyle w:val="Odstavekseznama"/>
        <w:numPr>
          <w:ilvl w:val="0"/>
          <w:numId w:val="3"/>
        </w:numPr>
        <w:spacing w:before="120" w:after="120"/>
        <w:jc w:val="both"/>
        <w:rPr>
          <w:rFonts w:ascii="Calibri" w:hAnsi="Calibri" w:cs="Arial"/>
          <w:sz w:val="22"/>
          <w:szCs w:val="22"/>
        </w:rPr>
      </w:pPr>
      <w:r w:rsidRPr="00CA45BE">
        <w:rPr>
          <w:rFonts w:ascii="Calibri" w:hAnsi="Calibri" w:cs="Arial"/>
          <w:sz w:val="22"/>
          <w:szCs w:val="22"/>
        </w:rPr>
        <w:t>Za v</w:t>
      </w:r>
      <w:r w:rsidR="00EE47D5" w:rsidRPr="00CA45BE">
        <w:rPr>
          <w:rFonts w:ascii="Calibri" w:hAnsi="Calibri" w:cs="Arial"/>
          <w:sz w:val="22"/>
          <w:szCs w:val="22"/>
        </w:rPr>
        <w:t xml:space="preserve">loge, ki ne bodo popolne, </w:t>
      </w:r>
      <w:r w:rsidR="004D4003" w:rsidRPr="00CA45BE">
        <w:rPr>
          <w:rFonts w:ascii="Calibri" w:hAnsi="Calibri" w:cs="Arial"/>
          <w:sz w:val="22"/>
          <w:szCs w:val="22"/>
        </w:rPr>
        <w:t xml:space="preserve">bo komisija v roku 8 dni </w:t>
      </w:r>
      <w:r w:rsidR="00B86458" w:rsidRPr="00CA45BE">
        <w:rPr>
          <w:rFonts w:ascii="Calibri" w:hAnsi="Calibri" w:cs="Arial"/>
          <w:sz w:val="22"/>
          <w:szCs w:val="22"/>
        </w:rPr>
        <w:t>njihovega</w:t>
      </w:r>
      <w:r w:rsidR="00311D1D" w:rsidRPr="00CA45BE">
        <w:rPr>
          <w:rFonts w:ascii="Calibri" w:hAnsi="Calibri" w:cs="Arial"/>
          <w:sz w:val="22"/>
          <w:szCs w:val="22"/>
        </w:rPr>
        <w:t xml:space="preserve"> o</w:t>
      </w:r>
      <w:r w:rsidR="004D4003" w:rsidRPr="00CA45BE">
        <w:rPr>
          <w:rFonts w:ascii="Calibri" w:hAnsi="Calibri" w:cs="Arial"/>
          <w:sz w:val="22"/>
          <w:szCs w:val="22"/>
        </w:rPr>
        <w:t xml:space="preserve">dpiranja </w:t>
      </w:r>
      <w:r w:rsidRPr="00CA45BE">
        <w:rPr>
          <w:rFonts w:ascii="Calibri" w:hAnsi="Calibri" w:cs="Arial"/>
          <w:sz w:val="22"/>
          <w:szCs w:val="22"/>
        </w:rPr>
        <w:t>vlagatelj</w:t>
      </w:r>
      <w:r w:rsidR="00311D1D" w:rsidRPr="00CA45BE">
        <w:rPr>
          <w:rFonts w:ascii="Calibri" w:hAnsi="Calibri" w:cs="Arial"/>
          <w:sz w:val="22"/>
          <w:szCs w:val="22"/>
        </w:rPr>
        <w:t>e</w:t>
      </w:r>
      <w:r w:rsidRPr="00CA45BE">
        <w:rPr>
          <w:rFonts w:ascii="Calibri" w:hAnsi="Calibri" w:cs="Arial"/>
          <w:sz w:val="22"/>
          <w:szCs w:val="22"/>
        </w:rPr>
        <w:t xml:space="preserve"> </w:t>
      </w:r>
      <w:r w:rsidR="004D4003" w:rsidRPr="00CA45BE">
        <w:rPr>
          <w:rFonts w:ascii="Calibri" w:hAnsi="Calibri" w:cs="Arial"/>
          <w:sz w:val="22"/>
          <w:szCs w:val="22"/>
        </w:rPr>
        <w:t>pisno pozvala k dopolnitvi. Nepopolne vloge m</w:t>
      </w:r>
      <w:r w:rsidR="00A46803" w:rsidRPr="00CA45BE">
        <w:rPr>
          <w:rFonts w:ascii="Calibri" w:hAnsi="Calibri" w:cs="Arial"/>
          <w:sz w:val="22"/>
          <w:szCs w:val="22"/>
        </w:rPr>
        <w:t>ora vlagatelj dopolniti v roku 8</w:t>
      </w:r>
      <w:r w:rsidR="004D4003" w:rsidRPr="00CA45BE">
        <w:rPr>
          <w:rFonts w:ascii="Calibri" w:hAnsi="Calibri" w:cs="Arial"/>
          <w:sz w:val="22"/>
          <w:szCs w:val="22"/>
        </w:rPr>
        <w:t xml:space="preserve"> dni od prejema pisnega obvestila za dopolnitev. Če </w:t>
      </w:r>
      <w:r w:rsidR="008847DE" w:rsidRPr="00CA45BE">
        <w:rPr>
          <w:rFonts w:ascii="Calibri" w:hAnsi="Calibri" w:cs="Arial"/>
          <w:sz w:val="22"/>
          <w:szCs w:val="22"/>
        </w:rPr>
        <w:t>vlagatelj vloge v zahtevanem roku ne dopolni</w:t>
      </w:r>
      <w:r w:rsidR="004D4003" w:rsidRPr="00CA45BE">
        <w:rPr>
          <w:rFonts w:ascii="Calibri" w:hAnsi="Calibri" w:cs="Arial"/>
          <w:sz w:val="22"/>
          <w:szCs w:val="22"/>
        </w:rPr>
        <w:t xml:space="preserve">, se </w:t>
      </w:r>
      <w:r w:rsidR="005469FC" w:rsidRPr="00CA45BE">
        <w:rPr>
          <w:rFonts w:ascii="Calibri" w:hAnsi="Calibri" w:cs="Arial"/>
          <w:sz w:val="22"/>
          <w:szCs w:val="22"/>
        </w:rPr>
        <w:t>ta</w:t>
      </w:r>
      <w:r w:rsidR="00CB0245" w:rsidRPr="00CA45BE">
        <w:rPr>
          <w:rFonts w:ascii="Calibri" w:hAnsi="Calibri" w:cs="Arial"/>
          <w:sz w:val="22"/>
          <w:szCs w:val="22"/>
        </w:rPr>
        <w:t xml:space="preserve"> s sklepom</w:t>
      </w:r>
      <w:r w:rsidR="008847DE" w:rsidRPr="00CA45BE">
        <w:rPr>
          <w:rFonts w:ascii="Calibri" w:hAnsi="Calibri" w:cs="Arial"/>
          <w:sz w:val="22"/>
          <w:szCs w:val="22"/>
        </w:rPr>
        <w:t xml:space="preserve"> zavrže.</w:t>
      </w:r>
    </w:p>
    <w:p w:rsidR="008847DE" w:rsidRPr="00E13B0B" w:rsidRDefault="008847DE" w:rsidP="00773A4D">
      <w:pPr>
        <w:spacing w:before="120" w:after="120"/>
        <w:ind w:left="357"/>
        <w:jc w:val="both"/>
        <w:rPr>
          <w:rFonts w:ascii="Calibri" w:hAnsi="Calibri" w:cs="Arial"/>
          <w:sz w:val="22"/>
          <w:szCs w:val="22"/>
        </w:rPr>
      </w:pPr>
      <w:r>
        <w:rPr>
          <w:rFonts w:ascii="Calibri" w:hAnsi="Calibri" w:cs="Arial"/>
          <w:sz w:val="22"/>
          <w:szCs w:val="22"/>
        </w:rPr>
        <w:t>Vlog</w:t>
      </w:r>
      <w:r w:rsidR="00311D1D">
        <w:rPr>
          <w:rFonts w:ascii="Calibri" w:hAnsi="Calibri" w:cs="Arial"/>
          <w:sz w:val="22"/>
          <w:szCs w:val="22"/>
        </w:rPr>
        <w:t>o,</w:t>
      </w:r>
      <w:r>
        <w:rPr>
          <w:rFonts w:ascii="Calibri" w:hAnsi="Calibri" w:cs="Arial"/>
          <w:sz w:val="22"/>
          <w:szCs w:val="22"/>
        </w:rPr>
        <w:t xml:space="preserve"> ki </w:t>
      </w:r>
      <w:r w:rsidR="00311D1D">
        <w:rPr>
          <w:rFonts w:ascii="Calibri" w:hAnsi="Calibri" w:cs="Arial"/>
          <w:sz w:val="22"/>
          <w:szCs w:val="22"/>
        </w:rPr>
        <w:t xml:space="preserve">bo </w:t>
      </w:r>
      <w:r>
        <w:rPr>
          <w:rFonts w:ascii="Calibri" w:hAnsi="Calibri" w:cs="Arial"/>
          <w:sz w:val="22"/>
          <w:szCs w:val="22"/>
        </w:rPr>
        <w:t>vseb</w:t>
      </w:r>
      <w:r w:rsidR="00311D1D">
        <w:rPr>
          <w:rFonts w:ascii="Calibri" w:hAnsi="Calibri" w:cs="Arial"/>
          <w:sz w:val="22"/>
          <w:szCs w:val="22"/>
        </w:rPr>
        <w:t>ovala</w:t>
      </w:r>
      <w:r>
        <w:rPr>
          <w:rFonts w:ascii="Calibri" w:hAnsi="Calibri" w:cs="Arial"/>
          <w:sz w:val="22"/>
          <w:szCs w:val="22"/>
        </w:rPr>
        <w:t xml:space="preserve"> neresnične podatke, se </w:t>
      </w:r>
      <w:r w:rsidR="00256BD8">
        <w:rPr>
          <w:rFonts w:ascii="Calibri" w:hAnsi="Calibri" w:cs="Arial"/>
          <w:sz w:val="22"/>
          <w:szCs w:val="22"/>
        </w:rPr>
        <w:t xml:space="preserve">delno ali v celoti </w:t>
      </w:r>
      <w:r>
        <w:rPr>
          <w:rFonts w:ascii="Calibri" w:hAnsi="Calibri" w:cs="Arial"/>
          <w:sz w:val="22"/>
          <w:szCs w:val="22"/>
        </w:rPr>
        <w:t>zavrne.</w:t>
      </w:r>
    </w:p>
    <w:p w:rsidR="00A6461E" w:rsidRPr="005100C5" w:rsidRDefault="00A6461E" w:rsidP="006159E3">
      <w:pPr>
        <w:pStyle w:val="Telobesedila-zamik"/>
        <w:numPr>
          <w:ilvl w:val="0"/>
          <w:numId w:val="3"/>
        </w:numPr>
        <w:spacing w:before="120" w:after="120"/>
        <w:ind w:left="357" w:hanging="357"/>
        <w:rPr>
          <w:rFonts w:ascii="Calibri" w:hAnsi="Calibri"/>
          <w:sz w:val="22"/>
          <w:szCs w:val="22"/>
        </w:rPr>
      </w:pPr>
      <w:r w:rsidRPr="005100C5">
        <w:rPr>
          <w:rFonts w:ascii="Calibri" w:hAnsi="Calibri"/>
          <w:sz w:val="22"/>
          <w:szCs w:val="22"/>
        </w:rPr>
        <w:t xml:space="preserve">Vlagatelj bo obveščen o </w:t>
      </w:r>
      <w:r w:rsidR="00C23435">
        <w:rPr>
          <w:rFonts w:ascii="Calibri" w:hAnsi="Calibri"/>
          <w:sz w:val="22"/>
          <w:szCs w:val="22"/>
        </w:rPr>
        <w:t xml:space="preserve">obsegu sofinanciranja </w:t>
      </w:r>
      <w:r w:rsidRPr="005100C5">
        <w:rPr>
          <w:rFonts w:ascii="Calibri" w:hAnsi="Calibri"/>
          <w:sz w:val="22"/>
          <w:szCs w:val="22"/>
        </w:rPr>
        <w:t xml:space="preserve">(višini in namenu odobrenih finančnih sredstev) </w:t>
      </w:r>
      <w:r w:rsidR="00C23435">
        <w:rPr>
          <w:rFonts w:ascii="Calibri" w:hAnsi="Calibri"/>
          <w:sz w:val="22"/>
          <w:szCs w:val="22"/>
        </w:rPr>
        <w:t xml:space="preserve">izbranih programov </w:t>
      </w:r>
      <w:r w:rsidR="00A46803" w:rsidRPr="005100C5">
        <w:rPr>
          <w:rFonts w:ascii="Calibri" w:hAnsi="Calibri"/>
          <w:sz w:val="22"/>
          <w:szCs w:val="22"/>
        </w:rPr>
        <w:t xml:space="preserve">z odločbo </w:t>
      </w:r>
      <w:r w:rsidRPr="005100C5">
        <w:rPr>
          <w:rFonts w:ascii="Calibri" w:hAnsi="Calibri"/>
          <w:sz w:val="22"/>
          <w:szCs w:val="22"/>
        </w:rPr>
        <w:t xml:space="preserve">direktorice občinske uprave. Na podlagi </w:t>
      </w:r>
      <w:r w:rsidR="00A46803" w:rsidRPr="005100C5">
        <w:rPr>
          <w:rFonts w:ascii="Calibri" w:hAnsi="Calibri"/>
          <w:sz w:val="22"/>
          <w:szCs w:val="22"/>
        </w:rPr>
        <w:t>odločb</w:t>
      </w:r>
      <w:r w:rsidR="00C23435">
        <w:rPr>
          <w:rFonts w:ascii="Calibri" w:hAnsi="Calibri"/>
          <w:sz w:val="22"/>
          <w:szCs w:val="22"/>
        </w:rPr>
        <w:t>e</w:t>
      </w:r>
      <w:r w:rsidR="00A46803" w:rsidRPr="005100C5">
        <w:rPr>
          <w:rFonts w:ascii="Calibri" w:hAnsi="Calibri"/>
          <w:sz w:val="22"/>
          <w:szCs w:val="22"/>
        </w:rPr>
        <w:t xml:space="preserve"> o izbiri </w:t>
      </w:r>
      <w:r w:rsidRPr="005100C5">
        <w:rPr>
          <w:rFonts w:ascii="Calibri" w:hAnsi="Calibri"/>
          <w:sz w:val="22"/>
          <w:szCs w:val="22"/>
        </w:rPr>
        <w:t xml:space="preserve">bo Občina </w:t>
      </w:r>
      <w:r w:rsidRPr="005100C5">
        <w:rPr>
          <w:rFonts w:ascii="Calibri" w:hAnsi="Calibri"/>
          <w:sz w:val="22"/>
          <w:szCs w:val="22"/>
        </w:rPr>
        <w:lastRenderedPageBreak/>
        <w:t xml:space="preserve">Ivančna Gorica z izvajalci izbranih programov sklenila pogodbe o sofinanciranju </w:t>
      </w:r>
      <w:r w:rsidR="00C23435">
        <w:rPr>
          <w:rFonts w:ascii="Calibri" w:hAnsi="Calibri"/>
          <w:sz w:val="22"/>
          <w:szCs w:val="22"/>
        </w:rPr>
        <w:t>izvajanja letnega programa športa.</w:t>
      </w:r>
    </w:p>
    <w:p w:rsidR="001151C6" w:rsidRDefault="00D85D91" w:rsidP="00773A4D">
      <w:pPr>
        <w:spacing w:before="120" w:after="120"/>
        <w:ind w:left="357"/>
        <w:jc w:val="both"/>
        <w:rPr>
          <w:rFonts w:ascii="Calibri" w:hAnsi="Calibri" w:cs="Arial"/>
          <w:sz w:val="22"/>
          <w:szCs w:val="22"/>
        </w:rPr>
      </w:pPr>
      <w:r>
        <w:rPr>
          <w:rFonts w:ascii="Calibri" w:hAnsi="Calibri" w:cs="Arial"/>
          <w:sz w:val="22"/>
          <w:szCs w:val="22"/>
        </w:rPr>
        <w:t>Zoper odločbo</w:t>
      </w:r>
      <w:r w:rsidR="001151C6" w:rsidRPr="00953F8D">
        <w:rPr>
          <w:rFonts w:ascii="Calibri" w:hAnsi="Calibri" w:cs="Arial"/>
          <w:sz w:val="22"/>
          <w:szCs w:val="22"/>
        </w:rPr>
        <w:t xml:space="preserve"> iz prejšnjega odstavka je možno </w:t>
      </w:r>
      <w:r w:rsidR="00C23435">
        <w:rPr>
          <w:rFonts w:ascii="Calibri" w:hAnsi="Calibri" w:cs="Arial"/>
          <w:sz w:val="22"/>
          <w:szCs w:val="22"/>
        </w:rPr>
        <w:t xml:space="preserve">v </w:t>
      </w:r>
      <w:r w:rsidR="00C23435" w:rsidRPr="00773A4D">
        <w:rPr>
          <w:rFonts w:ascii="Calibri" w:hAnsi="Calibri" w:cs="Arial"/>
          <w:sz w:val="22"/>
          <w:szCs w:val="22"/>
        </w:rPr>
        <w:t>roku 8 dni</w:t>
      </w:r>
      <w:r w:rsidR="00C23435" w:rsidRPr="00953F8D">
        <w:rPr>
          <w:rFonts w:ascii="Calibri" w:hAnsi="Calibri" w:cs="Arial"/>
          <w:sz w:val="22"/>
          <w:szCs w:val="22"/>
        </w:rPr>
        <w:t xml:space="preserve"> po prejemu</w:t>
      </w:r>
      <w:r w:rsidR="00C23435">
        <w:rPr>
          <w:rFonts w:ascii="Calibri" w:hAnsi="Calibri" w:cs="Arial"/>
          <w:sz w:val="22"/>
          <w:szCs w:val="22"/>
        </w:rPr>
        <w:t xml:space="preserve"> odločbe</w:t>
      </w:r>
      <w:r w:rsidR="00C23435" w:rsidRPr="00953F8D">
        <w:rPr>
          <w:rFonts w:ascii="Calibri" w:hAnsi="Calibri" w:cs="Arial"/>
          <w:sz w:val="22"/>
          <w:szCs w:val="22"/>
        </w:rPr>
        <w:t xml:space="preserve"> </w:t>
      </w:r>
      <w:r w:rsidR="001151C6" w:rsidRPr="00953F8D">
        <w:rPr>
          <w:rFonts w:ascii="Calibri" w:hAnsi="Calibri" w:cs="Arial"/>
          <w:sz w:val="22"/>
          <w:szCs w:val="22"/>
        </w:rPr>
        <w:t>vložiti pritožbo</w:t>
      </w:r>
      <w:r w:rsidR="00C23435">
        <w:rPr>
          <w:rFonts w:ascii="Calibri" w:hAnsi="Calibri" w:cs="Arial"/>
          <w:sz w:val="22"/>
          <w:szCs w:val="22"/>
        </w:rPr>
        <w:t xml:space="preserve"> pri </w:t>
      </w:r>
      <w:r w:rsidR="004C61B3">
        <w:rPr>
          <w:rFonts w:ascii="Calibri" w:hAnsi="Calibri" w:cs="Arial"/>
          <w:sz w:val="22"/>
          <w:szCs w:val="22"/>
        </w:rPr>
        <w:t xml:space="preserve">izvajalcu javnega razpisa. O pritožbi odloči </w:t>
      </w:r>
      <w:r w:rsidR="001151C6" w:rsidRPr="00953F8D">
        <w:rPr>
          <w:rFonts w:ascii="Calibri" w:hAnsi="Calibri" w:cs="Arial"/>
          <w:sz w:val="22"/>
          <w:szCs w:val="22"/>
        </w:rPr>
        <w:t>župan</w:t>
      </w:r>
      <w:r w:rsidR="00A46803">
        <w:rPr>
          <w:rFonts w:ascii="Calibri" w:hAnsi="Calibri" w:cs="Arial"/>
          <w:sz w:val="22"/>
          <w:szCs w:val="22"/>
        </w:rPr>
        <w:t xml:space="preserve"> Občine Ivančna Gorica </w:t>
      </w:r>
      <w:r w:rsidR="004C61B3">
        <w:rPr>
          <w:rFonts w:ascii="Calibri" w:hAnsi="Calibri" w:cs="Arial"/>
          <w:sz w:val="22"/>
          <w:szCs w:val="22"/>
        </w:rPr>
        <w:t>v roku 30 dni od njenega prejema</w:t>
      </w:r>
      <w:r w:rsidR="001151C6" w:rsidRPr="00953F8D">
        <w:rPr>
          <w:rFonts w:ascii="Calibri" w:hAnsi="Calibri" w:cs="Arial"/>
          <w:sz w:val="22"/>
          <w:szCs w:val="22"/>
        </w:rPr>
        <w:t xml:space="preserve">. </w:t>
      </w:r>
      <w:r w:rsidR="004C61B3">
        <w:rPr>
          <w:rFonts w:ascii="Calibri" w:hAnsi="Calibri" w:cs="Arial"/>
          <w:sz w:val="22"/>
          <w:szCs w:val="22"/>
        </w:rPr>
        <w:t>Zoper odl</w:t>
      </w:r>
      <w:r w:rsidR="001151C6" w:rsidRPr="00953F8D">
        <w:rPr>
          <w:rFonts w:ascii="Calibri" w:hAnsi="Calibri" w:cs="Arial"/>
          <w:sz w:val="22"/>
          <w:szCs w:val="22"/>
        </w:rPr>
        <w:t xml:space="preserve">očbo </w:t>
      </w:r>
      <w:r w:rsidR="00311D1D">
        <w:rPr>
          <w:rFonts w:ascii="Calibri" w:hAnsi="Calibri" w:cs="Arial"/>
          <w:sz w:val="22"/>
          <w:szCs w:val="22"/>
        </w:rPr>
        <w:t xml:space="preserve">župana </w:t>
      </w:r>
      <w:r w:rsidR="001151C6" w:rsidRPr="00953F8D">
        <w:rPr>
          <w:rFonts w:ascii="Calibri" w:hAnsi="Calibri" w:cs="Arial"/>
          <w:sz w:val="22"/>
          <w:szCs w:val="22"/>
        </w:rPr>
        <w:t>ni pritožbe, je pa možno pri pristojnem</w:t>
      </w:r>
      <w:r w:rsidR="004C61B3">
        <w:rPr>
          <w:rFonts w:ascii="Calibri" w:hAnsi="Calibri" w:cs="Arial"/>
          <w:sz w:val="22"/>
          <w:szCs w:val="22"/>
        </w:rPr>
        <w:t xml:space="preserve"> sodišču sprožiti upravni spor.</w:t>
      </w:r>
    </w:p>
    <w:p w:rsidR="008978B6" w:rsidRDefault="000B57B2" w:rsidP="008978B6">
      <w:pPr>
        <w:pStyle w:val="Telobesedila-zamik"/>
        <w:numPr>
          <w:ilvl w:val="0"/>
          <w:numId w:val="3"/>
        </w:numPr>
        <w:ind w:left="357" w:hanging="357"/>
        <w:rPr>
          <w:rFonts w:ascii="Calibri" w:hAnsi="Calibri"/>
          <w:sz w:val="22"/>
          <w:szCs w:val="22"/>
        </w:rPr>
      </w:pPr>
      <w:r w:rsidRPr="005100C5">
        <w:rPr>
          <w:rFonts w:ascii="Calibri" w:hAnsi="Calibri"/>
          <w:sz w:val="22"/>
          <w:szCs w:val="22"/>
        </w:rPr>
        <w:t xml:space="preserve">Nadzor nad izvajanjem programov in porabo </w:t>
      </w:r>
      <w:r w:rsidR="00256BD8">
        <w:rPr>
          <w:rFonts w:ascii="Calibri" w:hAnsi="Calibri"/>
          <w:sz w:val="22"/>
          <w:szCs w:val="22"/>
        </w:rPr>
        <w:t>proračunskih</w:t>
      </w:r>
      <w:r w:rsidRPr="005100C5">
        <w:rPr>
          <w:rFonts w:ascii="Calibri" w:hAnsi="Calibri"/>
          <w:sz w:val="22"/>
          <w:szCs w:val="22"/>
        </w:rPr>
        <w:t xml:space="preserve"> sredstev</w:t>
      </w:r>
      <w:r w:rsidR="004D1A72">
        <w:rPr>
          <w:rFonts w:ascii="Calibri" w:hAnsi="Calibri"/>
          <w:sz w:val="22"/>
          <w:szCs w:val="22"/>
        </w:rPr>
        <w:t xml:space="preserve"> izvaja občinska uprava. </w:t>
      </w:r>
    </w:p>
    <w:p w:rsidR="000B57B2" w:rsidRPr="008978B6" w:rsidRDefault="004D1A72" w:rsidP="008978B6">
      <w:pPr>
        <w:pStyle w:val="Telobesedila-zamik"/>
        <w:ind w:left="357" w:firstLine="0"/>
        <w:rPr>
          <w:rFonts w:ascii="Calibri" w:hAnsi="Calibri"/>
          <w:sz w:val="22"/>
          <w:szCs w:val="22"/>
        </w:rPr>
      </w:pPr>
      <w:r w:rsidRPr="008978B6">
        <w:rPr>
          <w:rFonts w:ascii="Calibri" w:hAnsi="Calibri"/>
          <w:sz w:val="22"/>
          <w:szCs w:val="22"/>
        </w:rPr>
        <w:t>Za nadzor nad izvajanjem športnih programov lahko župan pooblasti ustrezno usposobljeno strokovno organizacijo oziroma osebo.</w:t>
      </w:r>
    </w:p>
    <w:p w:rsidR="000B57B2" w:rsidRDefault="000B57B2" w:rsidP="00773A4D">
      <w:pPr>
        <w:spacing w:before="120" w:after="120"/>
        <w:ind w:left="357"/>
        <w:jc w:val="both"/>
        <w:rPr>
          <w:rFonts w:ascii="Calibri" w:hAnsi="Calibri" w:cs="Arial"/>
          <w:sz w:val="22"/>
          <w:szCs w:val="22"/>
        </w:rPr>
      </w:pPr>
      <w:r>
        <w:rPr>
          <w:rFonts w:ascii="Calibri" w:hAnsi="Calibri" w:cs="Arial"/>
          <w:sz w:val="22"/>
          <w:szCs w:val="22"/>
        </w:rPr>
        <w:t>Izvajalci morajo najkasneje d</w:t>
      </w:r>
      <w:r w:rsidR="00FD56E0">
        <w:rPr>
          <w:rFonts w:ascii="Calibri" w:hAnsi="Calibri" w:cs="Arial"/>
          <w:sz w:val="22"/>
          <w:szCs w:val="22"/>
        </w:rPr>
        <w:t>o zadnjega dne v februarju 20</w:t>
      </w:r>
      <w:r w:rsidR="00925C78">
        <w:rPr>
          <w:rFonts w:ascii="Calibri" w:hAnsi="Calibri" w:cs="Arial"/>
          <w:sz w:val="22"/>
          <w:szCs w:val="22"/>
        </w:rPr>
        <w:t>2</w:t>
      </w:r>
      <w:r w:rsidR="00D029F5">
        <w:rPr>
          <w:rFonts w:ascii="Calibri" w:hAnsi="Calibri" w:cs="Arial"/>
          <w:sz w:val="22"/>
          <w:szCs w:val="22"/>
        </w:rPr>
        <w:t>1</w:t>
      </w:r>
      <w:r w:rsidR="00FD56E0">
        <w:rPr>
          <w:rFonts w:ascii="Calibri" w:hAnsi="Calibri" w:cs="Arial"/>
          <w:sz w:val="22"/>
          <w:szCs w:val="22"/>
        </w:rPr>
        <w:t xml:space="preserve"> podati </w:t>
      </w:r>
      <w:r w:rsidR="004D1A72">
        <w:rPr>
          <w:rFonts w:ascii="Calibri" w:hAnsi="Calibri" w:cs="Arial"/>
          <w:sz w:val="22"/>
          <w:szCs w:val="22"/>
        </w:rPr>
        <w:t xml:space="preserve">vsebinsko </w:t>
      </w:r>
      <w:r w:rsidR="00FD56E0">
        <w:rPr>
          <w:rFonts w:ascii="Calibri" w:hAnsi="Calibri" w:cs="Arial"/>
          <w:sz w:val="22"/>
          <w:szCs w:val="22"/>
        </w:rPr>
        <w:t>poročilo</w:t>
      </w:r>
      <w:r>
        <w:rPr>
          <w:rFonts w:ascii="Calibri" w:hAnsi="Calibri" w:cs="Arial"/>
          <w:sz w:val="22"/>
          <w:szCs w:val="22"/>
        </w:rPr>
        <w:t xml:space="preserve"> </w:t>
      </w:r>
      <w:r w:rsidR="004D1A72">
        <w:rPr>
          <w:rFonts w:ascii="Calibri" w:hAnsi="Calibri" w:cs="Arial"/>
          <w:sz w:val="22"/>
          <w:szCs w:val="22"/>
        </w:rPr>
        <w:t>o izvedbi programov</w:t>
      </w:r>
      <w:r w:rsidR="00DA2A2A">
        <w:rPr>
          <w:rFonts w:ascii="Calibri" w:hAnsi="Calibri" w:cs="Arial"/>
          <w:sz w:val="22"/>
          <w:szCs w:val="22"/>
        </w:rPr>
        <w:t xml:space="preserve"> in finančno poročilo</w:t>
      </w:r>
      <w:r w:rsidR="004D1A72">
        <w:rPr>
          <w:rFonts w:ascii="Calibri" w:hAnsi="Calibri" w:cs="Arial"/>
          <w:sz w:val="22"/>
          <w:szCs w:val="22"/>
        </w:rPr>
        <w:t xml:space="preserve"> z dokazili o namenski porabi proračunskih sredstev, pridobljenih na javnem razpisu</w:t>
      </w:r>
      <w:r>
        <w:rPr>
          <w:rFonts w:ascii="Calibri" w:hAnsi="Calibri" w:cs="Arial"/>
          <w:sz w:val="22"/>
          <w:szCs w:val="22"/>
        </w:rPr>
        <w:t>.</w:t>
      </w:r>
    </w:p>
    <w:p w:rsidR="00587170" w:rsidRPr="00773A4D" w:rsidRDefault="00587170" w:rsidP="00773A4D">
      <w:pPr>
        <w:spacing w:before="120" w:after="120"/>
        <w:ind w:left="357"/>
        <w:jc w:val="both"/>
        <w:rPr>
          <w:rFonts w:ascii="Calibri" w:hAnsi="Calibri" w:cs="Arial"/>
          <w:b/>
          <w:sz w:val="22"/>
          <w:szCs w:val="22"/>
        </w:rPr>
      </w:pPr>
      <w:r w:rsidRPr="00654EC6">
        <w:rPr>
          <w:rFonts w:ascii="Calibri" w:hAnsi="Calibri" w:cs="Arial"/>
          <w:b/>
          <w:sz w:val="22"/>
          <w:szCs w:val="22"/>
        </w:rPr>
        <w:t xml:space="preserve">Za dokazovanje namenske porabe odobrenih sredstev mora izvajalec poročilu o izvedbi </w:t>
      </w:r>
      <w:r w:rsidR="00925C78" w:rsidRPr="00654EC6">
        <w:rPr>
          <w:rFonts w:ascii="Calibri" w:hAnsi="Calibri" w:cs="Arial"/>
          <w:b/>
          <w:sz w:val="22"/>
          <w:szCs w:val="22"/>
        </w:rPr>
        <w:t xml:space="preserve">programov </w:t>
      </w:r>
      <w:r w:rsidRPr="00654EC6">
        <w:rPr>
          <w:rFonts w:ascii="Calibri" w:hAnsi="Calibri" w:cs="Arial"/>
          <w:b/>
          <w:sz w:val="22"/>
          <w:szCs w:val="22"/>
        </w:rPr>
        <w:t>predložiti kopije računov za stroške, nastale z izvedbo programa.</w:t>
      </w:r>
    </w:p>
    <w:p w:rsidR="00EC24EE" w:rsidRPr="005100C5" w:rsidRDefault="00587170" w:rsidP="006159E3">
      <w:pPr>
        <w:pStyle w:val="Telobesedila-zamik"/>
        <w:numPr>
          <w:ilvl w:val="0"/>
          <w:numId w:val="3"/>
        </w:numPr>
        <w:spacing w:before="120" w:after="120"/>
        <w:ind w:left="357" w:hanging="357"/>
        <w:rPr>
          <w:rFonts w:ascii="Calibri" w:hAnsi="Calibri"/>
          <w:sz w:val="22"/>
          <w:szCs w:val="22"/>
        </w:rPr>
      </w:pPr>
      <w:r w:rsidRPr="005100C5">
        <w:rPr>
          <w:rFonts w:ascii="Calibri" w:hAnsi="Calibri"/>
          <w:sz w:val="22"/>
          <w:szCs w:val="22"/>
        </w:rPr>
        <w:t>Izvajal</w:t>
      </w:r>
      <w:r w:rsidR="005469FC">
        <w:rPr>
          <w:rFonts w:ascii="Calibri" w:hAnsi="Calibri"/>
          <w:sz w:val="22"/>
          <w:szCs w:val="22"/>
        </w:rPr>
        <w:t>e</w:t>
      </w:r>
      <w:r w:rsidRPr="005100C5">
        <w:rPr>
          <w:rFonts w:ascii="Calibri" w:hAnsi="Calibri"/>
          <w:sz w:val="22"/>
          <w:szCs w:val="22"/>
        </w:rPr>
        <w:t>c posameznih področij športa</w:t>
      </w:r>
      <w:r w:rsidR="002A5C47" w:rsidRPr="00DF0BF4">
        <w:rPr>
          <w:rFonts w:ascii="Calibri" w:hAnsi="Calibri"/>
          <w:sz w:val="22"/>
          <w:szCs w:val="22"/>
        </w:rPr>
        <w:t>, ki so mu bila odobrena sredstva iz naslova javnega razpisa, ne sme kandidirati z istimi aktivnostmi za druga sredstva proračuna občine.</w:t>
      </w:r>
    </w:p>
    <w:p w:rsidR="0063708C" w:rsidRDefault="0063708C" w:rsidP="006159E3">
      <w:pPr>
        <w:pStyle w:val="Telobesedila-zamik"/>
        <w:numPr>
          <w:ilvl w:val="0"/>
          <w:numId w:val="3"/>
        </w:numPr>
        <w:spacing w:before="120" w:after="120"/>
        <w:ind w:left="357" w:hanging="357"/>
        <w:rPr>
          <w:rFonts w:ascii="Calibri" w:hAnsi="Calibri"/>
          <w:sz w:val="22"/>
          <w:szCs w:val="22"/>
        </w:rPr>
      </w:pPr>
      <w:r>
        <w:rPr>
          <w:rFonts w:ascii="Calibri" w:hAnsi="Calibri"/>
          <w:sz w:val="22"/>
          <w:szCs w:val="22"/>
        </w:rPr>
        <w:t xml:space="preserve">Če izvajalec kakšnega programa ne realizira v celoti, se mu za nerealizirani del znižajo sredstva oziroma mora sredstva za nerealizirani del programa vrniti skupaj z zakonitimi zamudnimi obresti. </w:t>
      </w:r>
    </w:p>
    <w:p w:rsidR="00CE1FCC" w:rsidRDefault="00CE1FCC" w:rsidP="00CE1FCC">
      <w:pPr>
        <w:pStyle w:val="Telobesedila-zamik"/>
        <w:spacing w:before="120" w:after="120"/>
        <w:ind w:left="426" w:hanging="69"/>
        <w:rPr>
          <w:rFonts w:ascii="Calibri" w:hAnsi="Calibri"/>
          <w:sz w:val="22"/>
          <w:szCs w:val="22"/>
        </w:rPr>
      </w:pPr>
      <w:r>
        <w:rPr>
          <w:rFonts w:ascii="Calibri" w:hAnsi="Calibri"/>
          <w:sz w:val="22"/>
          <w:szCs w:val="22"/>
        </w:rPr>
        <w:t>Če se ugotovi, da je izvajalec dodeljena proračunska sredstva  porabil nenamensko, se sofinanciranje takoj ustavi, odstopi od pogodbe ter vrne sredstva skupaj z zamudnimi obrestmi.</w:t>
      </w:r>
    </w:p>
    <w:p w:rsidR="00CE1FCC" w:rsidRPr="00CE1FCC" w:rsidRDefault="00CE1FCC" w:rsidP="00CE1FCC">
      <w:pPr>
        <w:pStyle w:val="Telobesedila-zamik"/>
        <w:spacing w:before="120" w:after="120"/>
        <w:ind w:left="357" w:firstLine="0"/>
        <w:rPr>
          <w:rFonts w:asciiTheme="minorHAnsi" w:hAnsiTheme="minorHAnsi" w:cstheme="minorHAnsi"/>
          <w:sz w:val="22"/>
          <w:szCs w:val="22"/>
        </w:rPr>
      </w:pPr>
      <w:r w:rsidRPr="00CE1FCC">
        <w:rPr>
          <w:rFonts w:asciiTheme="minorHAnsi" w:hAnsiTheme="minorHAnsi" w:cstheme="minorHAnsi"/>
          <w:sz w:val="22"/>
          <w:szCs w:val="22"/>
        </w:rPr>
        <w:t>Izvajalec, ki je pogodbena sredstva porabil nenamensko ali kako drugače grobo kršil pogodbena določila, ne more kandidirati na naslednjem javnem razpisu.</w:t>
      </w:r>
    </w:p>
    <w:p w:rsidR="00BA1B7D" w:rsidRPr="005100C5" w:rsidRDefault="00CC17CE" w:rsidP="006159E3">
      <w:pPr>
        <w:pStyle w:val="Telobesedila-zamik"/>
        <w:numPr>
          <w:ilvl w:val="0"/>
          <w:numId w:val="3"/>
        </w:numPr>
        <w:spacing w:before="120" w:after="120"/>
        <w:ind w:left="357" w:hanging="357"/>
        <w:rPr>
          <w:rFonts w:ascii="Calibri" w:hAnsi="Calibri"/>
          <w:sz w:val="22"/>
          <w:szCs w:val="22"/>
        </w:rPr>
      </w:pPr>
      <w:r w:rsidRPr="005100C5">
        <w:rPr>
          <w:rFonts w:ascii="Calibri" w:hAnsi="Calibri"/>
          <w:sz w:val="22"/>
          <w:szCs w:val="22"/>
        </w:rPr>
        <w:t xml:space="preserve">Prijavitelji bodo o izidu javnega razpisa obveščeni najpozneje </w:t>
      </w:r>
      <w:r w:rsidR="004D1A72">
        <w:rPr>
          <w:rFonts w:ascii="Calibri" w:hAnsi="Calibri"/>
          <w:sz w:val="22"/>
          <w:szCs w:val="22"/>
        </w:rPr>
        <w:t>v 3</w:t>
      </w:r>
      <w:r w:rsidRPr="004D1A72">
        <w:rPr>
          <w:rFonts w:ascii="Calibri" w:hAnsi="Calibri"/>
          <w:sz w:val="22"/>
          <w:szCs w:val="22"/>
        </w:rPr>
        <w:t>0 dneh</w:t>
      </w:r>
      <w:r w:rsidRPr="005100C5">
        <w:rPr>
          <w:rFonts w:ascii="Calibri" w:hAnsi="Calibri"/>
          <w:sz w:val="22"/>
          <w:szCs w:val="22"/>
        </w:rPr>
        <w:t xml:space="preserve"> od datuma odpiranja prijav. Občina Ivančna Gorica bo z izbranimi </w:t>
      </w:r>
      <w:r w:rsidR="004C61B3">
        <w:rPr>
          <w:rFonts w:ascii="Calibri" w:hAnsi="Calibri"/>
          <w:sz w:val="22"/>
          <w:szCs w:val="22"/>
        </w:rPr>
        <w:t xml:space="preserve">izvajalci </w:t>
      </w:r>
      <w:r w:rsidRPr="005100C5">
        <w:rPr>
          <w:rFonts w:ascii="Calibri" w:hAnsi="Calibri"/>
          <w:sz w:val="22"/>
          <w:szCs w:val="22"/>
        </w:rPr>
        <w:t xml:space="preserve">sklenila pogodbo o sofinanciranju </w:t>
      </w:r>
      <w:r w:rsidR="00A57A93">
        <w:rPr>
          <w:rFonts w:ascii="Calibri" w:hAnsi="Calibri"/>
          <w:sz w:val="22"/>
          <w:szCs w:val="22"/>
        </w:rPr>
        <w:t>izvajanja letnega progama športa</w:t>
      </w:r>
      <w:r w:rsidRPr="005100C5">
        <w:rPr>
          <w:rFonts w:ascii="Calibri" w:hAnsi="Calibri"/>
          <w:sz w:val="22"/>
          <w:szCs w:val="22"/>
        </w:rPr>
        <w:t xml:space="preserve"> v okviru sredstev, zagotovljenih v proračunu.</w:t>
      </w:r>
    </w:p>
    <w:p w:rsidR="009C6583" w:rsidRDefault="009C6583" w:rsidP="00CB6041">
      <w:pPr>
        <w:pStyle w:val="Telobesedila-zamik2"/>
        <w:ind w:left="0"/>
        <w:rPr>
          <w:rFonts w:ascii="Calibri" w:hAnsi="Calibri" w:cs="Arial"/>
          <w:sz w:val="22"/>
          <w:szCs w:val="22"/>
        </w:rPr>
      </w:pPr>
    </w:p>
    <w:p w:rsidR="00CB6041" w:rsidRPr="00415EA4" w:rsidRDefault="00CB6041" w:rsidP="00CB6041">
      <w:pPr>
        <w:pStyle w:val="Telobesedila-zamik2"/>
        <w:ind w:left="0"/>
        <w:rPr>
          <w:rFonts w:ascii="Calibri" w:hAnsi="Calibri" w:cs="Arial"/>
          <w:sz w:val="22"/>
          <w:szCs w:val="22"/>
        </w:rPr>
      </w:pPr>
      <w:r w:rsidRPr="00415EA4">
        <w:rPr>
          <w:rFonts w:ascii="Calibri" w:hAnsi="Calibri" w:cs="Arial"/>
          <w:sz w:val="22"/>
          <w:szCs w:val="22"/>
        </w:rPr>
        <w:t>Številka:</w:t>
      </w:r>
      <w:r w:rsidR="00F52F71" w:rsidRPr="00415EA4">
        <w:rPr>
          <w:rFonts w:ascii="Calibri" w:hAnsi="Calibri" w:cs="Arial"/>
          <w:sz w:val="22"/>
          <w:szCs w:val="22"/>
        </w:rPr>
        <w:t xml:space="preserve"> </w:t>
      </w:r>
      <w:r w:rsidR="004012EB" w:rsidRPr="00415EA4">
        <w:rPr>
          <w:rFonts w:ascii="Calibri" w:hAnsi="Calibri" w:cs="Arial"/>
          <w:sz w:val="22"/>
          <w:szCs w:val="22"/>
        </w:rPr>
        <w:t>430-</w:t>
      </w:r>
      <w:r w:rsidR="0079077D" w:rsidRPr="00415EA4">
        <w:rPr>
          <w:rFonts w:ascii="Calibri" w:hAnsi="Calibri" w:cs="Arial"/>
          <w:sz w:val="22"/>
          <w:szCs w:val="22"/>
        </w:rPr>
        <w:t>00</w:t>
      </w:r>
      <w:r w:rsidR="00D029F5">
        <w:rPr>
          <w:rFonts w:ascii="Calibri" w:hAnsi="Calibri" w:cs="Arial"/>
          <w:sz w:val="22"/>
          <w:szCs w:val="22"/>
        </w:rPr>
        <w:t>0</w:t>
      </w:r>
      <w:r w:rsidR="002A5C47">
        <w:rPr>
          <w:rFonts w:ascii="Calibri" w:hAnsi="Calibri" w:cs="Arial"/>
          <w:sz w:val="22"/>
          <w:szCs w:val="22"/>
        </w:rPr>
        <w:t>7</w:t>
      </w:r>
      <w:r w:rsidR="00F52F71" w:rsidRPr="00415EA4">
        <w:rPr>
          <w:rFonts w:ascii="Calibri" w:hAnsi="Calibri" w:cs="Arial"/>
          <w:sz w:val="22"/>
          <w:szCs w:val="22"/>
        </w:rPr>
        <w:t>/</w:t>
      </w:r>
      <w:r w:rsidR="002A5C47">
        <w:rPr>
          <w:rFonts w:ascii="Calibri" w:hAnsi="Calibri" w:cs="Arial"/>
          <w:sz w:val="22"/>
          <w:szCs w:val="22"/>
        </w:rPr>
        <w:t>20</w:t>
      </w:r>
      <w:r w:rsidR="00D029F5">
        <w:rPr>
          <w:rFonts w:ascii="Calibri" w:hAnsi="Calibri" w:cs="Arial"/>
          <w:sz w:val="22"/>
          <w:szCs w:val="22"/>
        </w:rPr>
        <w:t>20</w:t>
      </w:r>
      <w:r w:rsidR="002A5C47">
        <w:rPr>
          <w:rFonts w:ascii="Calibri" w:hAnsi="Calibri" w:cs="Arial"/>
          <w:sz w:val="22"/>
          <w:szCs w:val="22"/>
        </w:rPr>
        <w:t>-</w:t>
      </w:r>
      <w:r w:rsidR="00A820CA">
        <w:rPr>
          <w:rFonts w:ascii="Calibri" w:hAnsi="Calibri" w:cs="Arial"/>
          <w:sz w:val="22"/>
          <w:szCs w:val="22"/>
        </w:rPr>
        <w:t>2</w:t>
      </w:r>
    </w:p>
    <w:p w:rsidR="00CB6041" w:rsidRDefault="00F35B35" w:rsidP="00CB6041">
      <w:pPr>
        <w:pStyle w:val="Telobesedila-zamik2"/>
        <w:ind w:left="0"/>
        <w:rPr>
          <w:rFonts w:ascii="Calibri" w:hAnsi="Calibri" w:cs="Arial"/>
          <w:sz w:val="22"/>
          <w:szCs w:val="22"/>
        </w:rPr>
      </w:pPr>
      <w:r w:rsidRPr="000025B6">
        <w:rPr>
          <w:rFonts w:ascii="Calibri" w:hAnsi="Calibri" w:cs="Arial"/>
          <w:sz w:val="22"/>
          <w:szCs w:val="22"/>
        </w:rPr>
        <w:t xml:space="preserve">Datum: </w:t>
      </w:r>
      <w:r w:rsidR="000025B6" w:rsidRPr="000025B6">
        <w:rPr>
          <w:rFonts w:ascii="Calibri" w:hAnsi="Calibri" w:cs="Arial"/>
          <w:sz w:val="22"/>
          <w:szCs w:val="22"/>
        </w:rPr>
        <w:t>22</w:t>
      </w:r>
      <w:r w:rsidR="00CA45BE" w:rsidRPr="000025B6">
        <w:rPr>
          <w:rFonts w:ascii="Calibri" w:hAnsi="Calibri" w:cs="Arial"/>
          <w:sz w:val="22"/>
          <w:szCs w:val="22"/>
        </w:rPr>
        <w:t xml:space="preserve">. </w:t>
      </w:r>
      <w:r w:rsidR="000025B6" w:rsidRPr="000025B6">
        <w:rPr>
          <w:rFonts w:ascii="Calibri" w:hAnsi="Calibri" w:cs="Arial"/>
          <w:sz w:val="22"/>
          <w:szCs w:val="22"/>
        </w:rPr>
        <w:t>0</w:t>
      </w:r>
      <w:r w:rsidR="00D029F5" w:rsidRPr="000025B6">
        <w:rPr>
          <w:rFonts w:ascii="Calibri" w:hAnsi="Calibri" w:cs="Arial"/>
          <w:sz w:val="22"/>
          <w:szCs w:val="22"/>
        </w:rPr>
        <w:t>1</w:t>
      </w:r>
      <w:r w:rsidR="00CA45BE" w:rsidRPr="000025B6">
        <w:rPr>
          <w:rFonts w:ascii="Calibri" w:hAnsi="Calibri" w:cs="Arial"/>
          <w:sz w:val="22"/>
          <w:szCs w:val="22"/>
        </w:rPr>
        <w:t>. 20</w:t>
      </w:r>
      <w:r w:rsidR="00D029F5" w:rsidRPr="000025B6">
        <w:rPr>
          <w:rFonts w:ascii="Calibri" w:hAnsi="Calibri" w:cs="Arial"/>
          <w:sz w:val="22"/>
          <w:szCs w:val="22"/>
        </w:rPr>
        <w:t>20</w:t>
      </w:r>
    </w:p>
    <w:p w:rsidR="00622C8F" w:rsidRDefault="00622C8F" w:rsidP="00CB6041">
      <w:pPr>
        <w:pStyle w:val="Telobesedila-zamik2"/>
        <w:ind w:left="0"/>
        <w:rPr>
          <w:rFonts w:ascii="Calibri" w:hAnsi="Calibri" w:cs="Arial"/>
          <w:sz w:val="22"/>
          <w:szCs w:val="22"/>
        </w:rPr>
      </w:pPr>
    </w:p>
    <w:p w:rsidR="00CB6041" w:rsidRPr="000C1332" w:rsidRDefault="00CB6041" w:rsidP="00CB6041">
      <w:pPr>
        <w:pStyle w:val="Telobesedila-zamik2"/>
        <w:tabs>
          <w:tab w:val="right" w:pos="8931"/>
        </w:tabs>
        <w:ind w:left="0"/>
        <w:rPr>
          <w:rFonts w:ascii="Calibri" w:hAnsi="Calibri" w:cs="Arial"/>
          <w:sz w:val="22"/>
          <w:szCs w:val="22"/>
        </w:rPr>
      </w:pPr>
    </w:p>
    <w:p w:rsidR="00CB6041" w:rsidRPr="000C1332" w:rsidRDefault="00330037" w:rsidP="005100C5">
      <w:pPr>
        <w:pStyle w:val="Telobesedila-zamik2"/>
        <w:tabs>
          <w:tab w:val="center" w:pos="7371"/>
          <w:tab w:val="right" w:pos="8505"/>
        </w:tabs>
        <w:ind w:left="0"/>
        <w:rPr>
          <w:rFonts w:ascii="Calibri" w:hAnsi="Calibri" w:cs="Arial"/>
          <w:sz w:val="22"/>
          <w:szCs w:val="22"/>
        </w:rPr>
      </w:pPr>
      <w:r w:rsidRPr="000C1332">
        <w:rPr>
          <w:rFonts w:ascii="Calibri" w:hAnsi="Calibri" w:cs="Arial"/>
          <w:sz w:val="22"/>
          <w:szCs w:val="22"/>
        </w:rPr>
        <w:tab/>
      </w:r>
      <w:r w:rsidR="00A57A93">
        <w:rPr>
          <w:rFonts w:ascii="Calibri" w:hAnsi="Calibri" w:cs="Arial"/>
          <w:sz w:val="22"/>
          <w:szCs w:val="22"/>
        </w:rPr>
        <w:t>OBČINA IVANČNA GORICA</w:t>
      </w:r>
    </w:p>
    <w:p w:rsidR="00CB6041" w:rsidRDefault="005100C5" w:rsidP="005100C5">
      <w:pPr>
        <w:tabs>
          <w:tab w:val="center" w:pos="7371"/>
        </w:tabs>
        <w:rPr>
          <w:rFonts w:ascii="Calibri" w:hAnsi="Calibri" w:cs="Arial"/>
          <w:sz w:val="22"/>
          <w:szCs w:val="22"/>
        </w:rPr>
      </w:pPr>
      <w:r>
        <w:rPr>
          <w:rFonts w:ascii="Calibri" w:hAnsi="Calibri" w:cs="Arial"/>
          <w:sz w:val="22"/>
          <w:szCs w:val="22"/>
        </w:rPr>
        <w:tab/>
      </w:r>
      <w:r w:rsidR="00330037" w:rsidRPr="000C1332">
        <w:rPr>
          <w:rFonts w:ascii="Calibri" w:hAnsi="Calibri" w:cs="Arial"/>
          <w:sz w:val="22"/>
          <w:szCs w:val="22"/>
        </w:rPr>
        <w:t>ž</w:t>
      </w:r>
      <w:r w:rsidR="00CB6041" w:rsidRPr="000C1332">
        <w:rPr>
          <w:rFonts w:ascii="Calibri" w:hAnsi="Calibri" w:cs="Arial"/>
          <w:sz w:val="22"/>
          <w:szCs w:val="22"/>
        </w:rPr>
        <w:t>upan</w:t>
      </w:r>
    </w:p>
    <w:p w:rsidR="00EC24EE" w:rsidRPr="000C1332" w:rsidRDefault="00EC24EE" w:rsidP="005100C5">
      <w:pPr>
        <w:tabs>
          <w:tab w:val="center" w:pos="7371"/>
        </w:tabs>
        <w:rPr>
          <w:rFonts w:ascii="Calibri" w:hAnsi="Calibri" w:cs="Arial"/>
          <w:sz w:val="22"/>
          <w:szCs w:val="22"/>
        </w:rPr>
      </w:pPr>
    </w:p>
    <w:p w:rsidR="00CB6041" w:rsidRPr="000C1332" w:rsidRDefault="005100C5" w:rsidP="005100C5">
      <w:pPr>
        <w:tabs>
          <w:tab w:val="center" w:pos="7371"/>
        </w:tabs>
        <w:rPr>
          <w:rFonts w:ascii="Calibri" w:hAnsi="Calibri" w:cs="Arial"/>
          <w:sz w:val="22"/>
          <w:szCs w:val="22"/>
        </w:rPr>
      </w:pPr>
      <w:r>
        <w:rPr>
          <w:rFonts w:ascii="Calibri" w:hAnsi="Calibri" w:cs="Arial"/>
          <w:sz w:val="22"/>
          <w:szCs w:val="22"/>
        </w:rPr>
        <w:tab/>
      </w:r>
      <w:r w:rsidR="00217F0E" w:rsidRPr="000C1332">
        <w:rPr>
          <w:rFonts w:ascii="Calibri" w:hAnsi="Calibri" w:cs="Arial"/>
          <w:sz w:val="22"/>
          <w:szCs w:val="22"/>
        </w:rPr>
        <w:t>Dušan Strnad</w:t>
      </w:r>
    </w:p>
    <w:p w:rsidR="00D9382D" w:rsidRPr="000C1332" w:rsidRDefault="00D9382D">
      <w:pPr>
        <w:rPr>
          <w:rFonts w:ascii="Calibri" w:hAnsi="Calibri"/>
          <w:sz w:val="22"/>
          <w:szCs w:val="22"/>
        </w:rPr>
      </w:pPr>
    </w:p>
    <w:sectPr w:rsidR="00D9382D" w:rsidRPr="000C1332" w:rsidSect="00925528">
      <w:pgSz w:w="11906" w:h="16838"/>
      <w:pgMar w:top="1276"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Norm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0AE"/>
    <w:multiLevelType w:val="hybridMultilevel"/>
    <w:tmpl w:val="C84EE5F2"/>
    <w:lvl w:ilvl="0" w:tplc="0A8623B2">
      <w:start w:val="1"/>
      <w:numFmt w:val="bullet"/>
      <w:pStyle w:val="Natevanje-bullet"/>
      <w:lvlText w:val=""/>
      <w:lvlJc w:val="left"/>
      <w:pPr>
        <w:tabs>
          <w:tab w:val="num" w:pos="454"/>
        </w:tabs>
        <w:ind w:left="454" w:hanging="284"/>
      </w:pPr>
      <w:rPr>
        <w:rFonts w:ascii="Symbol" w:hAnsi="Symbol" w:hint="default"/>
        <w:b w:val="0"/>
        <w:i w:val="0"/>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7896"/>
    <w:multiLevelType w:val="singleLevel"/>
    <w:tmpl w:val="ED103702"/>
    <w:lvl w:ilvl="0">
      <w:start w:val="4"/>
      <w:numFmt w:val="bullet"/>
      <w:lvlText w:val="-"/>
      <w:lvlJc w:val="left"/>
      <w:pPr>
        <w:tabs>
          <w:tab w:val="num" w:pos="786"/>
        </w:tabs>
        <w:ind w:left="786" w:hanging="360"/>
      </w:pPr>
      <w:rPr>
        <w:rFonts w:hint="default"/>
      </w:rPr>
    </w:lvl>
  </w:abstractNum>
  <w:abstractNum w:abstractNumId="2" w15:restartNumberingAfterBreak="0">
    <w:nsid w:val="1E931E7A"/>
    <w:multiLevelType w:val="hybridMultilevel"/>
    <w:tmpl w:val="DA4672D8"/>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B90FE0"/>
    <w:multiLevelType w:val="hybridMultilevel"/>
    <w:tmpl w:val="8E027D28"/>
    <w:lvl w:ilvl="0" w:tplc="582C1A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A12B14"/>
    <w:multiLevelType w:val="hybridMultilevel"/>
    <w:tmpl w:val="CE147C3A"/>
    <w:lvl w:ilvl="0" w:tplc="F65A6E94">
      <w:start w:val="1"/>
      <w:numFmt w:val="decimal"/>
      <w:lvlText w:val="%1."/>
      <w:lvlJc w:val="left"/>
      <w:pPr>
        <w:ind w:left="360" w:hanging="360"/>
      </w:pPr>
      <w:rPr>
        <w:b w:val="0"/>
      </w:rPr>
    </w:lvl>
    <w:lvl w:ilvl="1" w:tplc="A3185182">
      <w:start w:val="1"/>
      <w:numFmt w:val="bullet"/>
      <w:lvlText w:val="-"/>
      <w:lvlJc w:val="left"/>
      <w:pPr>
        <w:ind w:left="1080" w:hanging="360"/>
      </w:pPr>
      <w:rPr>
        <w:rFonts w:ascii="Times New Roman" w:hAnsi="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FD26CFE"/>
    <w:multiLevelType w:val="hybridMultilevel"/>
    <w:tmpl w:val="E932B0C6"/>
    <w:lvl w:ilvl="0" w:tplc="898ADB66">
      <w:start w:val="1"/>
      <w:numFmt w:val="decimal"/>
      <w:pStyle w:val="Natevanje-tevileno"/>
      <w:lvlText w:val="%1."/>
      <w:lvlJc w:val="left"/>
      <w:pPr>
        <w:tabs>
          <w:tab w:val="num" w:pos="454"/>
        </w:tabs>
        <w:ind w:left="454" w:hanging="284"/>
      </w:pPr>
      <w:rPr>
        <w:rFonts w:ascii="Calibri" w:hAnsi="Calibri" w:hint="default"/>
        <w:b w:val="0"/>
        <w:i w:val="0"/>
        <w:sz w:val="22"/>
      </w:rPr>
    </w:lvl>
    <w:lvl w:ilvl="1" w:tplc="27C624E0">
      <w:start w:val="1"/>
      <w:numFmt w:val="lowerLetter"/>
      <w:lvlText w:val="%2)"/>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0609A"/>
    <w:multiLevelType w:val="hybridMultilevel"/>
    <w:tmpl w:val="BF4695FC"/>
    <w:lvl w:ilvl="0" w:tplc="04240017">
      <w:start w:val="1"/>
      <w:numFmt w:val="lowerLetter"/>
      <w:lvlText w:val="%1)"/>
      <w:lvlJc w:val="left"/>
      <w:pPr>
        <w:ind w:left="1211"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736A7ACB"/>
    <w:multiLevelType w:val="hybridMultilevel"/>
    <w:tmpl w:val="19F04F80"/>
    <w:lvl w:ilvl="0" w:tplc="582C1A88">
      <w:numFmt w:val="bullet"/>
      <w:lvlText w:val="-"/>
      <w:lvlJc w:val="left"/>
      <w:pPr>
        <w:ind w:left="1211"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B374C4"/>
    <w:multiLevelType w:val="hybridMultilevel"/>
    <w:tmpl w:val="92381476"/>
    <w:lvl w:ilvl="0" w:tplc="0374D6BA">
      <w:start w:val="1"/>
      <w:numFmt w:val="bullet"/>
      <w:lvlText w:val="-"/>
      <w:lvlJc w:val="left"/>
      <w:pPr>
        <w:ind w:left="720" w:hanging="360"/>
      </w:pPr>
      <w:rPr>
        <w:rFonts w:ascii="Bookman Old Style" w:hAnsi="Bookman Old Style"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3F20A8"/>
    <w:multiLevelType w:val="singleLevel"/>
    <w:tmpl w:val="31E2FF24"/>
    <w:lvl w:ilvl="0">
      <w:start w:val="1"/>
      <w:numFmt w:val="upperRoman"/>
      <w:pStyle w:val="Naslov3"/>
      <w:lvlText w:val="%1."/>
      <w:lvlJc w:val="left"/>
      <w:pPr>
        <w:tabs>
          <w:tab w:val="num" w:pos="724"/>
        </w:tabs>
        <w:ind w:left="724" w:hanging="720"/>
      </w:pPr>
      <w:rPr>
        <w:rFonts w:hint="default"/>
      </w:rPr>
    </w:lvl>
  </w:abstractNum>
  <w:num w:numId="1">
    <w:abstractNumId w:val="1"/>
  </w:num>
  <w:num w:numId="2">
    <w:abstractNumId w:val="9"/>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D4"/>
    <w:rsid w:val="000025B6"/>
    <w:rsid w:val="00012C03"/>
    <w:rsid w:val="00021C6E"/>
    <w:rsid w:val="00052F1A"/>
    <w:rsid w:val="00082133"/>
    <w:rsid w:val="000A307F"/>
    <w:rsid w:val="000A3DB7"/>
    <w:rsid w:val="000A6485"/>
    <w:rsid w:val="000B57B2"/>
    <w:rsid w:val="000B5F62"/>
    <w:rsid w:val="000C0BAC"/>
    <w:rsid w:val="000C1332"/>
    <w:rsid w:val="000D235F"/>
    <w:rsid w:val="000E3CA2"/>
    <w:rsid w:val="000E41D8"/>
    <w:rsid w:val="001151C6"/>
    <w:rsid w:val="00121237"/>
    <w:rsid w:val="00143338"/>
    <w:rsid w:val="00157B45"/>
    <w:rsid w:val="00173ACB"/>
    <w:rsid w:val="00185F95"/>
    <w:rsid w:val="001B3B69"/>
    <w:rsid w:val="001D1EDA"/>
    <w:rsid w:val="001F15AA"/>
    <w:rsid w:val="00217F0E"/>
    <w:rsid w:val="00233013"/>
    <w:rsid w:val="0023326A"/>
    <w:rsid w:val="00234D13"/>
    <w:rsid w:val="0023564F"/>
    <w:rsid w:val="002413D2"/>
    <w:rsid w:val="00247850"/>
    <w:rsid w:val="00256BD8"/>
    <w:rsid w:val="00287966"/>
    <w:rsid w:val="002A5C47"/>
    <w:rsid w:val="002B7A2B"/>
    <w:rsid w:val="002C38FF"/>
    <w:rsid w:val="002C7C8B"/>
    <w:rsid w:val="002E0937"/>
    <w:rsid w:val="002F4705"/>
    <w:rsid w:val="00300A34"/>
    <w:rsid w:val="0030495E"/>
    <w:rsid w:val="00305B66"/>
    <w:rsid w:val="003114A6"/>
    <w:rsid w:val="00311D1D"/>
    <w:rsid w:val="003251A5"/>
    <w:rsid w:val="00330037"/>
    <w:rsid w:val="00330547"/>
    <w:rsid w:val="003328E7"/>
    <w:rsid w:val="003518FD"/>
    <w:rsid w:val="00354C9D"/>
    <w:rsid w:val="0039744A"/>
    <w:rsid w:val="003A5372"/>
    <w:rsid w:val="003B69D2"/>
    <w:rsid w:val="003C1D66"/>
    <w:rsid w:val="003F7224"/>
    <w:rsid w:val="004012EB"/>
    <w:rsid w:val="004029E7"/>
    <w:rsid w:val="00415EA4"/>
    <w:rsid w:val="00470B13"/>
    <w:rsid w:val="00471D69"/>
    <w:rsid w:val="004729D1"/>
    <w:rsid w:val="004A01D9"/>
    <w:rsid w:val="004C61B3"/>
    <w:rsid w:val="004D1A72"/>
    <w:rsid w:val="004D4003"/>
    <w:rsid w:val="004D6BC3"/>
    <w:rsid w:val="004E0ABE"/>
    <w:rsid w:val="004F078D"/>
    <w:rsid w:val="004F27F2"/>
    <w:rsid w:val="004F50F0"/>
    <w:rsid w:val="005019E6"/>
    <w:rsid w:val="00504E5F"/>
    <w:rsid w:val="005100C5"/>
    <w:rsid w:val="00511BAC"/>
    <w:rsid w:val="00537943"/>
    <w:rsid w:val="00537DFC"/>
    <w:rsid w:val="005469FC"/>
    <w:rsid w:val="00556E9B"/>
    <w:rsid w:val="0055745D"/>
    <w:rsid w:val="00557D7A"/>
    <w:rsid w:val="00557F62"/>
    <w:rsid w:val="00562814"/>
    <w:rsid w:val="005641F5"/>
    <w:rsid w:val="005701C4"/>
    <w:rsid w:val="00584F76"/>
    <w:rsid w:val="00585ED9"/>
    <w:rsid w:val="00587170"/>
    <w:rsid w:val="005912EE"/>
    <w:rsid w:val="0059405D"/>
    <w:rsid w:val="005B7F2F"/>
    <w:rsid w:val="005C19C7"/>
    <w:rsid w:val="005E73D2"/>
    <w:rsid w:val="005F32F3"/>
    <w:rsid w:val="005F6D1F"/>
    <w:rsid w:val="0060727F"/>
    <w:rsid w:val="006159E3"/>
    <w:rsid w:val="00622C8F"/>
    <w:rsid w:val="006308A4"/>
    <w:rsid w:val="0063708C"/>
    <w:rsid w:val="00654EC6"/>
    <w:rsid w:val="00660A95"/>
    <w:rsid w:val="00666FAA"/>
    <w:rsid w:val="006A647D"/>
    <w:rsid w:val="006A7597"/>
    <w:rsid w:val="006B73C6"/>
    <w:rsid w:val="006D38D7"/>
    <w:rsid w:val="006D4807"/>
    <w:rsid w:val="006F67E0"/>
    <w:rsid w:val="0071459D"/>
    <w:rsid w:val="00714E04"/>
    <w:rsid w:val="00722935"/>
    <w:rsid w:val="007240D8"/>
    <w:rsid w:val="00742793"/>
    <w:rsid w:val="00743D71"/>
    <w:rsid w:val="007603BD"/>
    <w:rsid w:val="00773A4D"/>
    <w:rsid w:val="0079077D"/>
    <w:rsid w:val="007A5586"/>
    <w:rsid w:val="007A7207"/>
    <w:rsid w:val="007B411A"/>
    <w:rsid w:val="007C0F11"/>
    <w:rsid w:val="007D3564"/>
    <w:rsid w:val="008121E6"/>
    <w:rsid w:val="00821B37"/>
    <w:rsid w:val="00825196"/>
    <w:rsid w:val="008260EA"/>
    <w:rsid w:val="0083149B"/>
    <w:rsid w:val="0083200B"/>
    <w:rsid w:val="008377D8"/>
    <w:rsid w:val="008620BD"/>
    <w:rsid w:val="0086549B"/>
    <w:rsid w:val="008847DE"/>
    <w:rsid w:val="00887D27"/>
    <w:rsid w:val="00890683"/>
    <w:rsid w:val="008920F6"/>
    <w:rsid w:val="00894780"/>
    <w:rsid w:val="0089508A"/>
    <w:rsid w:val="008978B6"/>
    <w:rsid w:val="008B76CE"/>
    <w:rsid w:val="008C39D9"/>
    <w:rsid w:val="008D152C"/>
    <w:rsid w:val="008D367F"/>
    <w:rsid w:val="008F00CC"/>
    <w:rsid w:val="0090585E"/>
    <w:rsid w:val="00907CEF"/>
    <w:rsid w:val="00917E63"/>
    <w:rsid w:val="00921AD0"/>
    <w:rsid w:val="00925528"/>
    <w:rsid w:val="00925C78"/>
    <w:rsid w:val="009478BB"/>
    <w:rsid w:val="00953F8D"/>
    <w:rsid w:val="009A79F6"/>
    <w:rsid w:val="009B6701"/>
    <w:rsid w:val="009B6D3B"/>
    <w:rsid w:val="009C6583"/>
    <w:rsid w:val="009D5179"/>
    <w:rsid w:val="009E148F"/>
    <w:rsid w:val="00A13190"/>
    <w:rsid w:val="00A341FB"/>
    <w:rsid w:val="00A46803"/>
    <w:rsid w:val="00A57A93"/>
    <w:rsid w:val="00A61384"/>
    <w:rsid w:val="00A6172E"/>
    <w:rsid w:val="00A62DB1"/>
    <w:rsid w:val="00A6461E"/>
    <w:rsid w:val="00A71C8A"/>
    <w:rsid w:val="00A76F93"/>
    <w:rsid w:val="00A820CA"/>
    <w:rsid w:val="00A8531E"/>
    <w:rsid w:val="00A85F1C"/>
    <w:rsid w:val="00AB4B55"/>
    <w:rsid w:val="00AB7869"/>
    <w:rsid w:val="00AE05C6"/>
    <w:rsid w:val="00B048BC"/>
    <w:rsid w:val="00B17100"/>
    <w:rsid w:val="00B344CE"/>
    <w:rsid w:val="00B40090"/>
    <w:rsid w:val="00B86458"/>
    <w:rsid w:val="00B96B29"/>
    <w:rsid w:val="00BA1B7D"/>
    <w:rsid w:val="00BA4146"/>
    <w:rsid w:val="00BA47B0"/>
    <w:rsid w:val="00BA5E6F"/>
    <w:rsid w:val="00BA7ACB"/>
    <w:rsid w:val="00BB50D5"/>
    <w:rsid w:val="00BB71DC"/>
    <w:rsid w:val="00BC0B7A"/>
    <w:rsid w:val="00BD2D58"/>
    <w:rsid w:val="00BD6723"/>
    <w:rsid w:val="00C079EC"/>
    <w:rsid w:val="00C117D4"/>
    <w:rsid w:val="00C11C04"/>
    <w:rsid w:val="00C17E63"/>
    <w:rsid w:val="00C23435"/>
    <w:rsid w:val="00C27736"/>
    <w:rsid w:val="00C43218"/>
    <w:rsid w:val="00C6493B"/>
    <w:rsid w:val="00C67F5C"/>
    <w:rsid w:val="00CA4384"/>
    <w:rsid w:val="00CA45BE"/>
    <w:rsid w:val="00CB0245"/>
    <w:rsid w:val="00CB6041"/>
    <w:rsid w:val="00CB6D35"/>
    <w:rsid w:val="00CC17CE"/>
    <w:rsid w:val="00CD7679"/>
    <w:rsid w:val="00CE1FCC"/>
    <w:rsid w:val="00CF072D"/>
    <w:rsid w:val="00CF57B4"/>
    <w:rsid w:val="00D029F5"/>
    <w:rsid w:val="00D15AD9"/>
    <w:rsid w:val="00D27416"/>
    <w:rsid w:val="00D41D13"/>
    <w:rsid w:val="00D66AD2"/>
    <w:rsid w:val="00D702A6"/>
    <w:rsid w:val="00D70D17"/>
    <w:rsid w:val="00D72BC2"/>
    <w:rsid w:val="00D769DA"/>
    <w:rsid w:val="00D76B0C"/>
    <w:rsid w:val="00D85D91"/>
    <w:rsid w:val="00D90F85"/>
    <w:rsid w:val="00D9382D"/>
    <w:rsid w:val="00DA2A2A"/>
    <w:rsid w:val="00DA6FB0"/>
    <w:rsid w:val="00DA76A0"/>
    <w:rsid w:val="00DB3667"/>
    <w:rsid w:val="00DB3AA2"/>
    <w:rsid w:val="00DC7091"/>
    <w:rsid w:val="00DD4F48"/>
    <w:rsid w:val="00DE3B0D"/>
    <w:rsid w:val="00DE519D"/>
    <w:rsid w:val="00DF0BF4"/>
    <w:rsid w:val="00DF5CB5"/>
    <w:rsid w:val="00DF6184"/>
    <w:rsid w:val="00E038A5"/>
    <w:rsid w:val="00E063B4"/>
    <w:rsid w:val="00E13B0B"/>
    <w:rsid w:val="00E265AA"/>
    <w:rsid w:val="00E36588"/>
    <w:rsid w:val="00E52A2E"/>
    <w:rsid w:val="00E64686"/>
    <w:rsid w:val="00E72205"/>
    <w:rsid w:val="00E8228D"/>
    <w:rsid w:val="00EA6BC1"/>
    <w:rsid w:val="00EB10EA"/>
    <w:rsid w:val="00EB4914"/>
    <w:rsid w:val="00EC24EE"/>
    <w:rsid w:val="00EC7F8A"/>
    <w:rsid w:val="00EE1941"/>
    <w:rsid w:val="00EE47D5"/>
    <w:rsid w:val="00EF3EE6"/>
    <w:rsid w:val="00F07F18"/>
    <w:rsid w:val="00F35B35"/>
    <w:rsid w:val="00F43132"/>
    <w:rsid w:val="00F52F71"/>
    <w:rsid w:val="00F62C0F"/>
    <w:rsid w:val="00F7517B"/>
    <w:rsid w:val="00F76D94"/>
    <w:rsid w:val="00F83FA5"/>
    <w:rsid w:val="00F8419E"/>
    <w:rsid w:val="00FA2D1E"/>
    <w:rsid w:val="00FA6371"/>
    <w:rsid w:val="00FD56E0"/>
    <w:rsid w:val="00FD6460"/>
    <w:rsid w:val="00FE6B68"/>
    <w:rsid w:val="00FF6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1A72D4-52FF-4DBC-88E3-6100DBB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D27"/>
  </w:style>
  <w:style w:type="paragraph" w:styleId="Naslov1">
    <w:name w:val="heading 1"/>
    <w:basedOn w:val="Navaden"/>
    <w:next w:val="Navaden"/>
    <w:qFormat/>
    <w:rsid w:val="00887D27"/>
    <w:pPr>
      <w:keepNext/>
      <w:jc w:val="center"/>
      <w:outlineLvl w:val="0"/>
    </w:pPr>
    <w:rPr>
      <w:rFonts w:ascii="Arial" w:hAnsi="Arial"/>
      <w:b/>
      <w:sz w:val="22"/>
    </w:rPr>
  </w:style>
  <w:style w:type="paragraph" w:styleId="Naslov2">
    <w:name w:val="heading 2"/>
    <w:basedOn w:val="Navaden"/>
    <w:next w:val="Navaden"/>
    <w:qFormat/>
    <w:rsid w:val="00887D27"/>
    <w:pPr>
      <w:keepNext/>
      <w:outlineLvl w:val="1"/>
    </w:pPr>
    <w:rPr>
      <w:b/>
      <w:i/>
    </w:rPr>
  </w:style>
  <w:style w:type="paragraph" w:styleId="Naslov3">
    <w:name w:val="heading 3"/>
    <w:basedOn w:val="Navaden"/>
    <w:next w:val="Navaden"/>
    <w:qFormat/>
    <w:rsid w:val="00887D27"/>
    <w:pPr>
      <w:keepNext/>
      <w:numPr>
        <w:numId w:val="2"/>
      </w:numPr>
      <w:jc w:val="both"/>
      <w:outlineLvl w:val="2"/>
    </w:pPr>
    <w:rPr>
      <w:rFonts w:ascii="Tahoma" w:hAnsi="Tahoma"/>
      <w:b/>
    </w:rPr>
  </w:style>
  <w:style w:type="paragraph" w:styleId="Naslov5">
    <w:name w:val="heading 5"/>
    <w:basedOn w:val="Navaden"/>
    <w:next w:val="Navaden-zamik"/>
    <w:qFormat/>
    <w:rsid w:val="00887D27"/>
    <w:pPr>
      <w:ind w:left="720"/>
      <w:outlineLvl w:val="4"/>
    </w:pPr>
    <w:rPr>
      <w:b/>
      <w:lang w:val="en-GB"/>
    </w:rPr>
  </w:style>
  <w:style w:type="paragraph" w:styleId="Naslov6">
    <w:name w:val="heading 6"/>
    <w:basedOn w:val="Navaden"/>
    <w:next w:val="Navaden-zamik"/>
    <w:qFormat/>
    <w:rsid w:val="00887D27"/>
    <w:pPr>
      <w:ind w:left="720"/>
      <w:outlineLvl w:val="5"/>
    </w:pPr>
    <w:rPr>
      <w:u w:val="single"/>
      <w:lang w:val="en-GB"/>
    </w:rPr>
  </w:style>
  <w:style w:type="paragraph" w:styleId="Naslov7">
    <w:name w:val="heading 7"/>
    <w:basedOn w:val="Navaden"/>
    <w:next w:val="Navaden"/>
    <w:qFormat/>
    <w:rsid w:val="00887D27"/>
    <w:pPr>
      <w:keepNext/>
      <w:ind w:left="567"/>
      <w:outlineLvl w:val="6"/>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rsid w:val="00887D27"/>
    <w:pPr>
      <w:ind w:left="284"/>
      <w:jc w:val="both"/>
    </w:pPr>
    <w:rPr>
      <w:rFonts w:ascii="Arial" w:hAnsi="Arial"/>
    </w:rPr>
  </w:style>
  <w:style w:type="paragraph" w:styleId="Telobesedila-zamik">
    <w:name w:val="Body Text Indent"/>
    <w:basedOn w:val="Navaden"/>
    <w:rsid w:val="00887D27"/>
    <w:pPr>
      <w:ind w:left="284" w:hanging="284"/>
      <w:jc w:val="both"/>
    </w:pPr>
    <w:rPr>
      <w:rFonts w:ascii="Arial" w:hAnsi="Arial"/>
    </w:rPr>
  </w:style>
  <w:style w:type="paragraph" w:styleId="Telobesedila-zamik3">
    <w:name w:val="Body Text Indent 3"/>
    <w:basedOn w:val="Navaden"/>
    <w:rsid w:val="00887D27"/>
    <w:pPr>
      <w:tabs>
        <w:tab w:val="left" w:pos="567"/>
      </w:tabs>
      <w:ind w:left="360"/>
      <w:jc w:val="both"/>
    </w:pPr>
    <w:rPr>
      <w:rFonts w:ascii="Arial" w:hAnsi="Arial"/>
    </w:rPr>
  </w:style>
  <w:style w:type="paragraph" w:styleId="Telobesedila">
    <w:name w:val="Body Text"/>
    <w:basedOn w:val="Navaden"/>
    <w:rsid w:val="00887D27"/>
    <w:pPr>
      <w:jc w:val="both"/>
    </w:pPr>
    <w:rPr>
      <w:rFonts w:ascii="Arial" w:hAnsi="Arial"/>
      <w:sz w:val="22"/>
    </w:rPr>
  </w:style>
  <w:style w:type="paragraph" w:styleId="Navaden-zamik">
    <w:name w:val="Normal Indent"/>
    <w:basedOn w:val="Navaden"/>
    <w:rsid w:val="00887D27"/>
    <w:pPr>
      <w:ind w:left="720"/>
    </w:pPr>
    <w:rPr>
      <w:rFonts w:ascii="Dutch-Normal" w:hAnsi="Dutch-Normal"/>
      <w:lang w:val="en-GB"/>
    </w:rPr>
  </w:style>
  <w:style w:type="paragraph" w:styleId="Naslov">
    <w:name w:val="Title"/>
    <w:basedOn w:val="Navaden"/>
    <w:qFormat/>
    <w:rsid w:val="00887D27"/>
    <w:pPr>
      <w:jc w:val="center"/>
    </w:pPr>
    <w:rPr>
      <w:rFonts w:ascii="Tahoma" w:hAnsi="Tahoma"/>
      <w:b/>
    </w:rPr>
  </w:style>
  <w:style w:type="character" w:styleId="Hiperpovezava">
    <w:name w:val="Hyperlink"/>
    <w:rsid w:val="002413D2"/>
    <w:rPr>
      <w:color w:val="0000FF"/>
      <w:u w:val="single"/>
    </w:rPr>
  </w:style>
  <w:style w:type="paragraph" w:styleId="Besedilooblaka">
    <w:name w:val="Balloon Text"/>
    <w:basedOn w:val="Navaden"/>
    <w:link w:val="BesedilooblakaZnak"/>
    <w:uiPriority w:val="99"/>
    <w:semiHidden/>
    <w:unhideWhenUsed/>
    <w:rsid w:val="00CC17CE"/>
    <w:rPr>
      <w:rFonts w:ascii="Tahoma" w:hAnsi="Tahoma"/>
      <w:sz w:val="16"/>
      <w:szCs w:val="16"/>
    </w:rPr>
  </w:style>
  <w:style w:type="character" w:customStyle="1" w:styleId="BesedilooblakaZnak">
    <w:name w:val="Besedilo oblačka Znak"/>
    <w:link w:val="Besedilooblaka"/>
    <w:uiPriority w:val="99"/>
    <w:semiHidden/>
    <w:rsid w:val="00CC17CE"/>
    <w:rPr>
      <w:rFonts w:ascii="Tahoma" w:hAnsi="Tahoma" w:cs="Tahoma"/>
      <w:sz w:val="16"/>
      <w:szCs w:val="16"/>
    </w:rPr>
  </w:style>
  <w:style w:type="paragraph" w:styleId="Odstavekseznama">
    <w:name w:val="List Paragraph"/>
    <w:basedOn w:val="Navaden"/>
    <w:uiPriority w:val="34"/>
    <w:qFormat/>
    <w:rsid w:val="00CC17CE"/>
    <w:pPr>
      <w:ind w:left="708"/>
    </w:pPr>
  </w:style>
  <w:style w:type="paragraph" w:customStyle="1" w:styleId="Default">
    <w:name w:val="Default"/>
    <w:rsid w:val="006A647D"/>
    <w:pPr>
      <w:autoSpaceDE w:val="0"/>
      <w:autoSpaceDN w:val="0"/>
      <w:adjustRightInd w:val="0"/>
    </w:pPr>
    <w:rPr>
      <w:rFonts w:ascii="Verdana" w:hAnsi="Verdana" w:cs="Verdana"/>
      <w:color w:val="000000"/>
      <w:sz w:val="24"/>
      <w:szCs w:val="24"/>
    </w:rPr>
  </w:style>
  <w:style w:type="paragraph" w:styleId="Navadensplet">
    <w:name w:val="Normal (Web)"/>
    <w:basedOn w:val="Navaden"/>
    <w:uiPriority w:val="99"/>
    <w:unhideWhenUsed/>
    <w:rsid w:val="006A647D"/>
    <w:pPr>
      <w:spacing w:after="210"/>
    </w:pPr>
    <w:rPr>
      <w:color w:val="333333"/>
      <w:sz w:val="18"/>
      <w:szCs w:val="18"/>
    </w:rPr>
  </w:style>
  <w:style w:type="character" w:styleId="Pripombasklic">
    <w:name w:val="annotation reference"/>
    <w:uiPriority w:val="99"/>
    <w:semiHidden/>
    <w:unhideWhenUsed/>
    <w:rsid w:val="00EE47D5"/>
    <w:rPr>
      <w:sz w:val="16"/>
      <w:szCs w:val="16"/>
    </w:rPr>
  </w:style>
  <w:style w:type="paragraph" w:styleId="Pripombabesedilo">
    <w:name w:val="annotation text"/>
    <w:basedOn w:val="Navaden"/>
    <w:link w:val="PripombabesediloZnak"/>
    <w:uiPriority w:val="99"/>
    <w:semiHidden/>
    <w:unhideWhenUsed/>
    <w:rsid w:val="00EE47D5"/>
  </w:style>
  <w:style w:type="character" w:customStyle="1" w:styleId="PripombabesediloZnak">
    <w:name w:val="Pripomba – besedilo Znak"/>
    <w:basedOn w:val="Privzetapisavaodstavka"/>
    <w:link w:val="Pripombabesedilo"/>
    <w:uiPriority w:val="99"/>
    <w:semiHidden/>
    <w:rsid w:val="00EE47D5"/>
  </w:style>
  <w:style w:type="paragraph" w:styleId="Zadevapripombe">
    <w:name w:val="annotation subject"/>
    <w:basedOn w:val="Pripombabesedilo"/>
    <w:next w:val="Pripombabesedilo"/>
    <w:link w:val="ZadevapripombeZnak"/>
    <w:uiPriority w:val="99"/>
    <w:semiHidden/>
    <w:unhideWhenUsed/>
    <w:rsid w:val="00EE47D5"/>
    <w:rPr>
      <w:b/>
      <w:bCs/>
    </w:rPr>
  </w:style>
  <w:style w:type="character" w:customStyle="1" w:styleId="ZadevapripombeZnak">
    <w:name w:val="Zadeva pripombe Znak"/>
    <w:link w:val="Zadevapripombe"/>
    <w:uiPriority w:val="99"/>
    <w:semiHidden/>
    <w:rsid w:val="00EE47D5"/>
    <w:rPr>
      <w:b/>
      <w:bCs/>
    </w:rPr>
  </w:style>
  <w:style w:type="character" w:styleId="SledenaHiperpovezava">
    <w:name w:val="FollowedHyperlink"/>
    <w:uiPriority w:val="99"/>
    <w:semiHidden/>
    <w:unhideWhenUsed/>
    <w:rsid w:val="00666FAA"/>
    <w:rPr>
      <w:color w:val="954F72"/>
      <w:u w:val="single"/>
    </w:rPr>
  </w:style>
  <w:style w:type="paragraph" w:customStyle="1" w:styleId="Natevanje-tevileno">
    <w:name w:val="Naštevanje - številčeno"/>
    <w:basedOn w:val="Navaden"/>
    <w:qFormat/>
    <w:rsid w:val="004E0ABE"/>
    <w:pPr>
      <w:numPr>
        <w:numId w:val="7"/>
      </w:numPr>
      <w:spacing w:after="60"/>
      <w:jc w:val="both"/>
    </w:pPr>
    <w:rPr>
      <w:rFonts w:ascii="Calibri" w:eastAsia="Calibri" w:hAnsi="Calibri"/>
      <w:sz w:val="22"/>
      <w:szCs w:val="22"/>
    </w:rPr>
  </w:style>
  <w:style w:type="paragraph" w:customStyle="1" w:styleId="Natevanje-bullet">
    <w:name w:val="Naštevanje - bullet"/>
    <w:basedOn w:val="Navaden"/>
    <w:rsid w:val="00511BAC"/>
    <w:pPr>
      <w:numPr>
        <w:numId w:val="9"/>
      </w:numPr>
      <w:spacing w:after="6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ancna-goric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C92C0-281E-454F-B517-0A2B7C6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Na podlagi 10</vt:lpstr>
    </vt:vector>
  </TitlesOfParts>
  <Company>Občina Ivančna Gorica</Company>
  <LinksUpToDate>false</LinksUpToDate>
  <CharactersWithSpaces>11019</CharactersWithSpaces>
  <SharedDoc>false</SharedDoc>
  <HLinks>
    <vt:vector size="6" baseType="variant">
      <vt:variant>
        <vt:i4>1048646</vt:i4>
      </vt:variant>
      <vt:variant>
        <vt:i4>0</vt:i4>
      </vt:variant>
      <vt:variant>
        <vt:i4>0</vt:i4>
      </vt:variant>
      <vt:variant>
        <vt:i4>5</vt:i4>
      </vt:variant>
      <vt:variant>
        <vt:lpwstr>http://ivancna-gorica.si/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10</dc:title>
  <dc:creator>Občina</dc:creator>
  <cp:lastModifiedBy>Andreja Lapanja</cp:lastModifiedBy>
  <cp:revision>2</cp:revision>
  <cp:lastPrinted>2020-02-13T20:24:00Z</cp:lastPrinted>
  <dcterms:created xsi:type="dcterms:W3CDTF">2020-02-13T20:25:00Z</dcterms:created>
  <dcterms:modified xsi:type="dcterms:W3CDTF">2020-02-13T20:25:00Z</dcterms:modified>
</cp:coreProperties>
</file>